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91" w:rsidRDefault="00D51891" w:rsidP="00D51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Консультация для родителей </w:t>
      </w:r>
    </w:p>
    <w:p w:rsidR="00D51891" w:rsidRDefault="007D4AA2" w:rsidP="00D51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«Навыки э</w:t>
      </w:r>
      <w:r w:rsidR="00D5189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тикет для дошкольников»</w:t>
      </w:r>
    </w:p>
    <w:p w:rsidR="00D51891" w:rsidRDefault="00D51891" w:rsidP="00D51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     Есть в жизни вещи, которые никогда не выйдут из моды и одна из них -  это хорошие манеры. Прививать их необходимо с самого раннего детства, так сказать, чтоб дети впитывали правила этикета с молоком матери. Тогда ребёнку, впоследствии, будет легче адаптироваться в социуме.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891">
        <w:rPr>
          <w:rFonts w:ascii="Times New Roman" w:hAnsi="Times New Roman" w:cs="Times New Roman"/>
          <w:b/>
          <w:sz w:val="28"/>
          <w:szCs w:val="28"/>
        </w:rPr>
        <w:t>ДЕТИ ЗЕРКАЛО СВОИХ РОДИТЕЛЕЙ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   В деле прививания хороших манер следует начать с себя, так как именно Вы являетесь для ребёнка примером для подражания.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   Недаром существует пословица: «Яблоко от яблони далеко не падает». </w:t>
      </w:r>
      <w:proofErr w:type="gramStart"/>
      <w:r w:rsidRPr="00D51891">
        <w:rPr>
          <w:rFonts w:ascii="Times New Roman" w:hAnsi="Times New Roman" w:cs="Times New Roman"/>
          <w:sz w:val="28"/>
          <w:szCs w:val="28"/>
        </w:rPr>
        <w:t>Навряд</w:t>
      </w:r>
      <w:proofErr w:type="gramEnd"/>
      <w:r w:rsidRPr="00D51891">
        <w:rPr>
          <w:rFonts w:ascii="Times New Roman" w:hAnsi="Times New Roman" w:cs="Times New Roman"/>
          <w:sz w:val="28"/>
          <w:szCs w:val="28"/>
        </w:rPr>
        <w:t xml:space="preserve"> ли, у родителей пренебрегающих правилами хорошего поведения вырастит чадо,  способное вести себя по правилам этикета.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   Своим ежедневным примером родители воспитывают у подрастающего поколения вежливость, внимательность и заботу к окружающим. Такие повседневные примеры, как уступить место в общественном транспорте женщине или пожилому человеку; слова благодарности в любом месте, где Вам оказали услугу, будь - то магазин или дом; слова приветствия при встрече </w:t>
      </w:r>
      <w:proofErr w:type="gramStart"/>
      <w:r w:rsidRPr="00D518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1891">
        <w:rPr>
          <w:rFonts w:ascii="Times New Roman" w:hAnsi="Times New Roman" w:cs="Times New Roman"/>
          <w:sz w:val="28"/>
          <w:szCs w:val="28"/>
        </w:rPr>
        <w:t xml:space="preserve"> знакомыми людьми станут ярчайшими примерами для ребёнка.</w:t>
      </w:r>
    </w:p>
    <w:p w:rsid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51891">
        <w:rPr>
          <w:rFonts w:ascii="Times New Roman" w:hAnsi="Times New Roman" w:cs="Times New Roman"/>
          <w:sz w:val="28"/>
          <w:szCs w:val="28"/>
        </w:rPr>
        <w:t>Пусть в Вашей повседневной жизни всегда присутствуют такие слова, как: спасибо, благодарю; будьте добры, пожалуйста; доброе утро (доброго времени суток), спокойной ночи; здравствуйте, до свидания  и т.д.</w:t>
      </w:r>
      <w:proofErr w:type="gramEnd"/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каждого возраста приняты свои нормы этикета и отсюда следуют определённые для этого возраста задачи по привитию этикета у ребёнка: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891">
        <w:rPr>
          <w:rFonts w:ascii="Times New Roman" w:hAnsi="Times New Roman" w:cs="Times New Roman"/>
          <w:b/>
          <w:sz w:val="28"/>
          <w:szCs w:val="28"/>
        </w:rPr>
        <w:t xml:space="preserve">Младший дошкольный возраст (3-4 года): 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В совместной деятельности с взрослым, играх-занятиях учить детей элементарным нормам поведения;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Прививать детям основы таких моральных качеств как доброта, чуткость, милосердие; воспитывать чувство симпатии к сверстникам и взрослым, учить отрицательно, относиться к грубости и жадности;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Учить вступать в общение с взрослыми, отвечать на вопросы, выполнять просьбы взрослых;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lastRenderedPageBreak/>
        <w:t>Приучать следить за своим внешним видом; учить при помощи взрослого приводить себя в порядок, формировать навыки пользования индивидуальными предметами;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Воспитывать умение получать удовольствие от добрых действий.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Закреплять навыки организованного поведения в детском саду, дома, на улице;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Продолжать формировать элементарные представления о том, что хорошо, что плохо, учить оценивать хорошие и плохие поступки;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Учить самостоятельно, использовать в речи “вежливые” слова, говорить приветливо, доброжелательно;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Учить обращаться к взрослым по имени и отчеству, называть на “Вы”;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Приучать к совместным действиям со сверстниками, воспитывать умение играть рядом и в подгруппах; учить называть сверстников по именам, иногда используя при этом уменьшительно-ласкательные формы. Приучать детей общаться между собой спокойно, без крика. 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Учить детей обращать внимание на эмоциональное состояние окружающих, проявлять сочувствие, оказывать элементарную помощь;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Формировать навыки поведения за столом.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891">
        <w:rPr>
          <w:rFonts w:ascii="Times New Roman" w:hAnsi="Times New Roman" w:cs="Times New Roman"/>
          <w:b/>
          <w:sz w:val="28"/>
          <w:szCs w:val="28"/>
        </w:rPr>
        <w:t xml:space="preserve">Средний дошкольный возраст (4-5 лет): 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Учить управлять своим поведением, оценивать свои поступки и поступки сверстников, определять мотивы поступков;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Формировать представления о добре, дружбе, справедливости, правдивости, смелости;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Совершенствовать навыки вежливого обращения детей к взрослым, продолжать работу по формированию доброжелательного отношения между детьми; напомнить о необходимости здороваться, прощаться, называть работников детского сада по имени и отчеству, не вмешиваться в разговор взрослых, вежливо выражать свою просьбу, благодарить за оказанную услугу;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Способствовать формированию личного отношения ребенка к соблюдению моральных норм, развитию индивидуальных качеств личности: скромности, отзывчивости, желанию быть справедливым, сильным и смелым, сопереживанию и милосердию; учить испытывать чувство стыда за неблаговидный поступок;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Воспитывать у детей опрятность, привычку следить за своим внешним видом; закрепить навыки бережного отношения к вещам;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Совершенствовать навыки аккуратного приема пищи, закреплять правила поведения за столом;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lastRenderedPageBreak/>
        <w:t>Развивать умение в свободное время занимать себя интересной деятельностью;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Учить объединять в игре, стремиться к согласованности действий; закреплять правила поведения в среде детей: быть вежливыми, внимательными, делиться игрушками; учить устанавливать связь между поведением в группе сверстников и ответного отношения других детей;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Учить правилам общения, умению ласково обращаться с младшими, проявлять терпение, ласку; учить замечать состояние и настроение окружающих и правильно реагировать на него.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891">
        <w:rPr>
          <w:rFonts w:ascii="Times New Roman" w:hAnsi="Times New Roman" w:cs="Times New Roman"/>
          <w:b/>
          <w:sz w:val="28"/>
          <w:szCs w:val="28"/>
        </w:rPr>
        <w:t xml:space="preserve">Старший дошкольный возраст (5-7 лет): 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Закреплять умения быть вежливыми в общении </w:t>
      </w:r>
      <w:proofErr w:type="gramStart"/>
      <w:r w:rsidRPr="00D5189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51891">
        <w:rPr>
          <w:rFonts w:ascii="Times New Roman" w:hAnsi="Times New Roman" w:cs="Times New Roman"/>
          <w:sz w:val="28"/>
          <w:szCs w:val="28"/>
        </w:rPr>
        <w:t xml:space="preserve"> взрослыми, во время беседы говорить приветливо, внятно, смотреть на собеседника, не прерывать разговор, не перебивать старших; учить способам обращения к незнакомым людям (продавцу, милиционеру и т.д.);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Продолжать обогащать словарь детей выражениями словесной вежливости, учить </w:t>
      </w:r>
      <w:proofErr w:type="gramStart"/>
      <w:r w:rsidRPr="00D51891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D51891">
        <w:rPr>
          <w:rFonts w:ascii="Times New Roman" w:hAnsi="Times New Roman" w:cs="Times New Roman"/>
          <w:sz w:val="28"/>
          <w:szCs w:val="28"/>
        </w:rPr>
        <w:t xml:space="preserve"> здороваться, прощаться, благодарить, просить извинения, использовать в обращении с близкими ласковые обороты;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Учить детей выполнять правила культуры поведения в общественных местах (на улице, в транспорте, в кинотеатре);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Учить детей правилам общения по телефону, написания писем;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Учить с помощью взрослых и самостоятельно выбирать правильную линию поведения по отношению к людям разного возраста, проявлять уважение к старшим, чуткость к эмоциональному и физическому состоянию старших;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Учить определять эмоциональные состояния по мимике, жестам, действиям, интонации голоса; закреплять умение учитывать настроение окружающих в общении с ними; учить </w:t>
      </w:r>
      <w:proofErr w:type="gramStart"/>
      <w:r w:rsidRPr="00D51891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D51891">
        <w:rPr>
          <w:rFonts w:ascii="Times New Roman" w:hAnsi="Times New Roman" w:cs="Times New Roman"/>
          <w:sz w:val="28"/>
          <w:szCs w:val="28"/>
        </w:rPr>
        <w:t xml:space="preserve"> реагировать на настроение окружающих;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Воспитывать правила поведения в группе сверстников (быть дружелюбным, чутким, отзывчивым, справедливым); понимание того, что дружеские отношения сверстников к нему зависят от того, как ребенок обращается с другими;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Воспитывать у мальчиков внимательное отношение к девочкам, учить подавать им стул, оказывать помощь в нужный момент, приглашать на танец и т.д.;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Воспитывать у девочек скромность, учить их проявлять заботу об окружающих, с благодарностью относиться к помощи и знакам внимания со стороны мальчиков;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Формировать умение оценивать свои поступки и поступки других людей; развивать стремление детей выражать свое отношение к окружающему.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lastRenderedPageBreak/>
        <w:t>Закреплять и углублять представления и практические умения детей в области гигиены (культура еды, умывания, ухода за одеждой); способствовать формированию устойчивых культурно-гигиенических навыков.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>Формировать такие качества личности, как отзывчивость, справедливость и скромность; развивать волевые качества: умение ограничивать свои желания, преодолевать препятствия, подчиняться требованиям взрослых и выполнять установленные нормы поведения, в своих поступках следовать положительному примеру;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891">
        <w:rPr>
          <w:rFonts w:ascii="Times New Roman" w:hAnsi="Times New Roman" w:cs="Times New Roman"/>
          <w:b/>
          <w:sz w:val="28"/>
          <w:szCs w:val="28"/>
        </w:rPr>
        <w:t>ПРАВИЛА ХОРОШЕГО ПОВЕДЕНИЯ ДЛЯ ДЕТЕЙ, ИЛИ ОБУЧАЕМСЯ ИГРАЮЧИ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   Как известно, дети не очень любят уроки хороших манер.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    Для детей это скучно и не интересно. Ко всему прочему добавляются оклики родителей - «не чавкай», «убери локти со стола», «сиди ровно» и прочее. В итоге у детей формируется негативное восприятие к обсуждаемой теме.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    В сложившейся ситуации получается эффект с точностью до наоборот - крохи пытаясь продемонстрировать свою независимость,  ведут себя наперекор всем нареканиям. Маленький ребёнок плохо воспринимает сухие слова: «сделай именно так», им нужны яркие примеры.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   Лучшее, что они воспринимают - это, конечно же, игра. Попробуйте поиграть с ребёнком в куклы и в процессе игры обыграть, например, ситуацию «В гостях» или «В транспорте». Причём, пусть ребёнок принимает в ней самое активное участие.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    Так же для привития хороших манер существует масса произведений: К.Чуковский  «</w:t>
      </w:r>
      <w:proofErr w:type="spellStart"/>
      <w:r w:rsidRPr="00D51891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D51891">
        <w:rPr>
          <w:rFonts w:ascii="Times New Roman" w:hAnsi="Times New Roman" w:cs="Times New Roman"/>
          <w:sz w:val="28"/>
          <w:szCs w:val="28"/>
        </w:rPr>
        <w:t xml:space="preserve"> горе» и «</w:t>
      </w:r>
      <w:proofErr w:type="spellStart"/>
      <w:r w:rsidRPr="00D51891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D51891">
        <w:rPr>
          <w:rFonts w:ascii="Times New Roman" w:hAnsi="Times New Roman" w:cs="Times New Roman"/>
          <w:sz w:val="28"/>
          <w:szCs w:val="28"/>
        </w:rPr>
        <w:t xml:space="preserve">»;  Б. </w:t>
      </w:r>
      <w:proofErr w:type="spellStart"/>
      <w:r w:rsidRPr="00D51891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D51891">
        <w:rPr>
          <w:rFonts w:ascii="Times New Roman" w:hAnsi="Times New Roman" w:cs="Times New Roman"/>
          <w:sz w:val="28"/>
          <w:szCs w:val="28"/>
        </w:rPr>
        <w:t xml:space="preserve">  «Очень вежливый индюк»; С. Маршак «Урок вежливости» и много других чудесных произведений.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891">
        <w:rPr>
          <w:rFonts w:ascii="Times New Roman" w:hAnsi="Times New Roman" w:cs="Times New Roman"/>
          <w:b/>
          <w:sz w:val="28"/>
          <w:szCs w:val="28"/>
        </w:rPr>
        <w:t>ПРАКТИКА - ЛУЧШИЙ УЧИТЕЛЬ.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  <w:r w:rsidRPr="00D51891">
        <w:rPr>
          <w:rFonts w:ascii="Times New Roman" w:hAnsi="Times New Roman" w:cs="Times New Roman"/>
          <w:sz w:val="28"/>
          <w:szCs w:val="28"/>
        </w:rPr>
        <w:t xml:space="preserve">     Как говорится, «теория без практики - даром потраченное время». Выводите кроху в свет, </w:t>
      </w:r>
      <w:proofErr w:type="gramStart"/>
      <w:r w:rsidRPr="00D5189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D51891">
        <w:rPr>
          <w:rFonts w:ascii="Times New Roman" w:hAnsi="Times New Roman" w:cs="Times New Roman"/>
          <w:sz w:val="28"/>
          <w:szCs w:val="28"/>
        </w:rPr>
        <w:t xml:space="preserve"> бывайте в театрах, в гостях, в музеях, в кафе и других общественных местах. Так ребёнок быстрее освоит правила этикета в обществе.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891">
        <w:rPr>
          <w:rFonts w:ascii="Times New Roman" w:hAnsi="Times New Roman" w:cs="Times New Roman"/>
          <w:b/>
          <w:sz w:val="28"/>
          <w:szCs w:val="28"/>
        </w:rPr>
        <w:t>ЭТИКЕТ ЗА СТОЛОМ.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 xml:space="preserve">    Большое значение для хорошего усвоения пищи имеют навыки культуры поведения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столом, которые выработаны долгим опытом. Назначение каждого правила – создать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столом удобство себе и другому. Работа по привитию навыков поведения за столом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ведется в дошкольном учреждении на протяжении пребывания ребенка в детском саду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учетом возраста детей.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В процессе работы с детьми воспитатели организуют игры – занятия, игры – упражнения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на тему: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«Уроки этикета»;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>«Накрываем на стол»;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>«Как вести себя за столом»;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>«Как пользоваться столовыми приборами».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 xml:space="preserve">   В процессе приема пищи воспитатель объясняет детям, как правильно пользоваться 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или иным столовым прибором, напоминает, что разговаривать за столом можно только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пустым ртом.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 xml:space="preserve">   Ножом мы приучаем пользоваться детей с четырех лет. </w:t>
      </w:r>
      <w:proofErr w:type="gramStart"/>
      <w:r w:rsidRPr="00D51891">
        <w:rPr>
          <w:rFonts w:ascii="Times New Roman" w:hAnsi="Times New Roman" w:cs="Times New Roman"/>
          <w:color w:val="000000"/>
          <w:sz w:val="28"/>
          <w:szCs w:val="28"/>
        </w:rPr>
        <w:t>Нож в правой руке, вилка в левой.</w:t>
      </w:r>
      <w:proofErr w:type="gramEnd"/>
      <w:r w:rsidRPr="00D51891">
        <w:rPr>
          <w:rFonts w:ascii="Times New Roman" w:hAnsi="Times New Roman" w:cs="Times New Roman"/>
          <w:color w:val="000000"/>
          <w:sz w:val="28"/>
          <w:szCs w:val="28"/>
        </w:rPr>
        <w:t xml:space="preserve"> Чайная ложка подается к компоту, чаю, если есть что в нем размешивать. Столовой ложкой едят суп, десертной кашу, пудинг, суфле, а чайной – ягоды. Жареный картофель,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кусочки мяса, рыбы, макароны надо накалывать, держа вилку наклонно, придерживая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сверху указательным пальцем. Чтобы подобрать гарнир: рис, вермишель, пюре вилку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нужно держать вогнутой стороной вверх и действовать, как ложкой, можно помочь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кусочком хлеба. Котлеты, запеканки, пудинги – ребром вилки отделяют небольшие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кусочки постепенно, по мере того, как съедена предыдущая порция. Ножом 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 xml:space="preserve">разрезают сосиски, мясо, огурец, оладьи. </w:t>
      </w:r>
      <w:proofErr w:type="gramStart"/>
      <w:r w:rsidRPr="00D51891">
        <w:rPr>
          <w:rFonts w:ascii="Times New Roman" w:hAnsi="Times New Roman" w:cs="Times New Roman"/>
          <w:color w:val="000000"/>
          <w:sz w:val="28"/>
          <w:szCs w:val="28"/>
        </w:rPr>
        <w:t>Нож в правой руке, вилка в левой наклонно.</w:t>
      </w:r>
      <w:proofErr w:type="gramEnd"/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>Отрезают кусочек, потом поворачивают вилку спинкой вниз, при помощи ножа набирают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на вилку гарнир и отправляют в рот, нож при этом уже не помогает, а остается в руке.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>Надо следить, чтобы дети не заменили вилку ножом, не брали бы его в рот, не облизывали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бы.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 xml:space="preserve">     Хлеб нарезают большими квадратными кусочками, брать его из общей тарелки можно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рукой, не трогая остальные кусочки. Масло для детей старших и средних групп лучше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давать порционно, чтобы они сами намазывали его на хлеб. Для младших можно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приготовить бутерброды. Соль из солонки надо брать специальной ложечкой или чистым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ножом.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 xml:space="preserve">    Суп едят, поднося ложку ко рту боком, остатки супа доедают, наклонив тарелку от себя.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Доев, ложку оставляют в тарелке.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 xml:space="preserve">    Третьи блюда – кисели, компоты следует подавать в чашках с блюдцами и чайными</w:t>
      </w:r>
    </w:p>
    <w:p w:rsidR="00D51891" w:rsidRPr="00D51891" w:rsidRDefault="00D51891" w:rsidP="00D51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891">
        <w:rPr>
          <w:rFonts w:ascii="Times New Roman" w:hAnsi="Times New Roman" w:cs="Times New Roman"/>
          <w:color w:val="000000"/>
          <w:sz w:val="28"/>
          <w:szCs w:val="28"/>
        </w:rPr>
        <w:t>ложками. Надо приучать детей из компота съедать фрукты вместе с сиропом. Косточки из</w:t>
      </w:r>
      <w:r w:rsidR="008E1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1891">
        <w:rPr>
          <w:rFonts w:ascii="Times New Roman" w:hAnsi="Times New Roman" w:cs="Times New Roman"/>
          <w:color w:val="000000"/>
          <w:sz w:val="28"/>
          <w:szCs w:val="28"/>
        </w:rPr>
        <w:t>фруктов или ягод из компота дети с помощью чайной ложки перекладывают на блюдце.</w:t>
      </w:r>
    </w:p>
    <w:p w:rsidR="00D51891" w:rsidRPr="00D51891" w:rsidRDefault="00D51891" w:rsidP="00D5189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1891" w:rsidRPr="00D51891" w:rsidRDefault="00D51891" w:rsidP="00D51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CBD" w:rsidRPr="00D51891" w:rsidRDefault="00622CBD">
      <w:pPr>
        <w:rPr>
          <w:rFonts w:ascii="Times New Roman" w:hAnsi="Times New Roman" w:cs="Times New Roman"/>
          <w:sz w:val="28"/>
          <w:szCs w:val="28"/>
        </w:rPr>
      </w:pPr>
    </w:p>
    <w:sectPr w:rsidR="00622CBD" w:rsidRPr="00D51891" w:rsidSect="00D51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891"/>
    <w:rsid w:val="00622CBD"/>
    <w:rsid w:val="007D4AA2"/>
    <w:rsid w:val="008E1CC2"/>
    <w:rsid w:val="00C4716E"/>
    <w:rsid w:val="00D51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326F-CC02-40D0-A16F-935B8824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1549</Words>
  <Characters>8835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Anna</cp:lastModifiedBy>
  <cp:revision>2</cp:revision>
  <dcterms:created xsi:type="dcterms:W3CDTF">2017-10-24T16:20:00Z</dcterms:created>
  <dcterms:modified xsi:type="dcterms:W3CDTF">2017-10-24T16:20:00Z</dcterms:modified>
</cp:coreProperties>
</file>