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DE" w:rsidRDefault="00D066DE" w:rsidP="00D066DE">
      <w:pPr>
        <w:ind w:left="5245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/>
          <w:bCs/>
          <w:sz w:val="28"/>
          <w:szCs w:val="28"/>
        </w:rPr>
      </w:pPr>
    </w:p>
    <w:p w:rsidR="00E61859" w:rsidRDefault="00E61859" w:rsidP="00E61859">
      <w:pPr>
        <w:jc w:val="center"/>
        <w:rPr>
          <w:color w:val="000000"/>
          <w:sz w:val="40"/>
          <w:szCs w:val="40"/>
        </w:rPr>
      </w:pPr>
    </w:p>
    <w:p w:rsidR="00E61859" w:rsidRDefault="00E61859" w:rsidP="00E61859">
      <w:pPr>
        <w:jc w:val="center"/>
        <w:rPr>
          <w:color w:val="000000"/>
          <w:sz w:val="40"/>
          <w:szCs w:val="40"/>
        </w:rPr>
      </w:pPr>
    </w:p>
    <w:p w:rsidR="00E61859" w:rsidRDefault="00E61859" w:rsidP="00E61859">
      <w:pPr>
        <w:jc w:val="center"/>
        <w:rPr>
          <w:color w:val="000000"/>
          <w:sz w:val="40"/>
          <w:szCs w:val="40"/>
        </w:rPr>
      </w:pPr>
    </w:p>
    <w:p w:rsidR="002618BC" w:rsidRDefault="002618BC" w:rsidP="00E61859">
      <w:pPr>
        <w:jc w:val="center"/>
        <w:rPr>
          <w:color w:val="000000"/>
          <w:sz w:val="40"/>
          <w:szCs w:val="40"/>
        </w:rPr>
      </w:pPr>
    </w:p>
    <w:p w:rsidR="00E61859" w:rsidRPr="0020413B" w:rsidRDefault="00E61859" w:rsidP="0020413B">
      <w:pPr>
        <w:jc w:val="center"/>
        <w:rPr>
          <w:b/>
          <w:color w:val="000000"/>
          <w:sz w:val="48"/>
          <w:szCs w:val="48"/>
        </w:rPr>
      </w:pPr>
      <w:r w:rsidRPr="0020413B">
        <w:rPr>
          <w:b/>
          <w:color w:val="000000"/>
          <w:sz w:val="48"/>
          <w:szCs w:val="48"/>
        </w:rPr>
        <w:t xml:space="preserve">Проект </w:t>
      </w:r>
    </w:p>
    <w:p w:rsidR="00E61859" w:rsidRPr="0020413B" w:rsidRDefault="00E61859" w:rsidP="0020413B">
      <w:pPr>
        <w:jc w:val="center"/>
        <w:rPr>
          <w:b/>
          <w:color w:val="000000"/>
          <w:sz w:val="48"/>
          <w:szCs w:val="48"/>
        </w:rPr>
      </w:pPr>
    </w:p>
    <w:p w:rsidR="00E61859" w:rsidRPr="0020413B" w:rsidRDefault="00E61859" w:rsidP="0020413B">
      <w:pPr>
        <w:jc w:val="center"/>
        <w:rPr>
          <w:b/>
          <w:color w:val="000000"/>
          <w:sz w:val="48"/>
          <w:szCs w:val="48"/>
        </w:rPr>
      </w:pPr>
      <w:r w:rsidRPr="0020413B">
        <w:rPr>
          <w:b/>
          <w:color w:val="000000"/>
          <w:sz w:val="48"/>
          <w:szCs w:val="48"/>
        </w:rPr>
        <w:t>«</w:t>
      </w:r>
      <w:r w:rsidR="002618BC" w:rsidRPr="0020413B">
        <w:rPr>
          <w:b/>
          <w:color w:val="000000"/>
          <w:sz w:val="48"/>
          <w:szCs w:val="48"/>
        </w:rPr>
        <w:t>Гендерное воспитание дошко</w:t>
      </w:r>
      <w:r w:rsidR="00CC404C" w:rsidRPr="0020413B">
        <w:rPr>
          <w:b/>
          <w:color w:val="000000"/>
          <w:sz w:val="48"/>
          <w:szCs w:val="48"/>
        </w:rPr>
        <w:t xml:space="preserve">льников в условиях </w:t>
      </w:r>
      <w:r w:rsidR="008205BA" w:rsidRPr="0020413B">
        <w:rPr>
          <w:b/>
          <w:color w:val="000000"/>
          <w:sz w:val="48"/>
          <w:szCs w:val="48"/>
        </w:rPr>
        <w:t>детского сада</w:t>
      </w:r>
      <w:r w:rsidRPr="0020413B">
        <w:rPr>
          <w:b/>
          <w:color w:val="000000"/>
          <w:sz w:val="48"/>
          <w:szCs w:val="48"/>
        </w:rPr>
        <w:t>»</w:t>
      </w:r>
    </w:p>
    <w:p w:rsidR="00E61859" w:rsidRDefault="00E61859" w:rsidP="0020413B">
      <w:pPr>
        <w:ind w:left="5245"/>
        <w:rPr>
          <w:bCs/>
          <w:sz w:val="28"/>
          <w:szCs w:val="28"/>
        </w:rPr>
      </w:pPr>
    </w:p>
    <w:p w:rsidR="00E61859" w:rsidRDefault="00E61859" w:rsidP="00E61859">
      <w:pPr>
        <w:ind w:left="5245"/>
        <w:rPr>
          <w:bCs/>
          <w:sz w:val="28"/>
          <w:szCs w:val="28"/>
        </w:rPr>
      </w:pPr>
    </w:p>
    <w:p w:rsidR="00E61859" w:rsidRDefault="00E61859" w:rsidP="00E61859">
      <w:pPr>
        <w:ind w:left="5245"/>
        <w:rPr>
          <w:bCs/>
          <w:sz w:val="28"/>
          <w:szCs w:val="28"/>
        </w:rPr>
      </w:pPr>
    </w:p>
    <w:p w:rsidR="00E61859" w:rsidRDefault="00E61859" w:rsidP="00E61859">
      <w:pPr>
        <w:ind w:left="5245"/>
        <w:rPr>
          <w:bCs/>
          <w:sz w:val="28"/>
          <w:szCs w:val="28"/>
        </w:rPr>
      </w:pPr>
    </w:p>
    <w:p w:rsidR="00E61859" w:rsidRDefault="00DE268F" w:rsidP="00E61859">
      <w:pPr>
        <w:ind w:left="5245"/>
        <w:rPr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-162560</wp:posOffset>
            </wp:positionH>
            <wp:positionV relativeFrom="paragraph">
              <wp:posOffset>193675</wp:posOffset>
            </wp:positionV>
            <wp:extent cx="6668135" cy="5210175"/>
            <wp:effectExtent l="19050" t="0" r="0" b="0"/>
            <wp:wrapNone/>
            <wp:docPr id="2" name="Рисунок 2" descr="девочка и маль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вочка и мальч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135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859" w:rsidRDefault="00E61859" w:rsidP="00E61859">
      <w:pPr>
        <w:jc w:val="both"/>
        <w:rPr>
          <w:bCs/>
          <w:sz w:val="28"/>
          <w:szCs w:val="28"/>
        </w:rPr>
      </w:pPr>
    </w:p>
    <w:p w:rsidR="00E61859" w:rsidRDefault="00E61859" w:rsidP="00E61859">
      <w:pPr>
        <w:ind w:left="5245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2618BC" w:rsidRPr="002618BC" w:rsidRDefault="002618BC" w:rsidP="0020413B">
      <w:pPr>
        <w:spacing w:after="200" w:line="276" w:lineRule="auto"/>
        <w:jc w:val="right"/>
        <w:rPr>
          <w:sz w:val="28"/>
          <w:szCs w:val="28"/>
          <w:lang w:eastAsia="en-US"/>
        </w:rPr>
      </w:pPr>
    </w:p>
    <w:p w:rsidR="00E61859" w:rsidRPr="00771B21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Pr="00771B21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Pr="00771B21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E61859" w:rsidRDefault="00E61859" w:rsidP="00E61859">
      <w:pPr>
        <w:ind w:right="1222"/>
        <w:jc w:val="center"/>
        <w:rPr>
          <w:bCs/>
          <w:sz w:val="28"/>
          <w:szCs w:val="28"/>
        </w:rPr>
      </w:pPr>
    </w:p>
    <w:p w:rsidR="00D40D5F" w:rsidRDefault="00D40D5F" w:rsidP="00D40D5F">
      <w:pPr>
        <w:tabs>
          <w:tab w:val="left" w:pos="8246"/>
        </w:tabs>
        <w:ind w:right="1222"/>
        <w:jc w:val="right"/>
        <w:rPr>
          <w:bCs/>
          <w:sz w:val="28"/>
          <w:szCs w:val="28"/>
        </w:rPr>
      </w:pPr>
    </w:p>
    <w:p w:rsidR="002618BC" w:rsidRDefault="002618BC" w:rsidP="002618BC">
      <w:pPr>
        <w:tabs>
          <w:tab w:val="left" w:pos="3705"/>
        </w:tabs>
        <w:ind w:right="1222"/>
        <w:rPr>
          <w:bCs/>
          <w:sz w:val="28"/>
          <w:szCs w:val="28"/>
        </w:rPr>
      </w:pPr>
    </w:p>
    <w:p w:rsidR="002618BC" w:rsidRDefault="002618BC" w:rsidP="002618BC">
      <w:pPr>
        <w:tabs>
          <w:tab w:val="left" w:pos="3705"/>
        </w:tabs>
        <w:ind w:right="1222"/>
        <w:rPr>
          <w:bCs/>
          <w:sz w:val="28"/>
          <w:szCs w:val="28"/>
        </w:rPr>
      </w:pPr>
    </w:p>
    <w:p w:rsidR="002618BC" w:rsidRDefault="002618BC" w:rsidP="002618BC">
      <w:pPr>
        <w:tabs>
          <w:tab w:val="left" w:pos="3705"/>
        </w:tabs>
        <w:ind w:right="1222"/>
        <w:rPr>
          <w:bCs/>
          <w:sz w:val="28"/>
          <w:szCs w:val="28"/>
        </w:rPr>
      </w:pPr>
    </w:p>
    <w:p w:rsidR="00E61859" w:rsidRDefault="002618BC" w:rsidP="002618BC">
      <w:pPr>
        <w:tabs>
          <w:tab w:val="left" w:pos="3705"/>
        </w:tabs>
        <w:ind w:right="122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</w:p>
    <w:p w:rsidR="007A0422" w:rsidRDefault="007A0422" w:rsidP="002618BC">
      <w:pPr>
        <w:tabs>
          <w:tab w:val="left" w:pos="3705"/>
        </w:tabs>
        <w:ind w:right="1222"/>
        <w:rPr>
          <w:bCs/>
          <w:sz w:val="28"/>
          <w:szCs w:val="28"/>
        </w:rPr>
      </w:pPr>
    </w:p>
    <w:p w:rsidR="007A0422" w:rsidRDefault="007A0422" w:rsidP="002618BC">
      <w:pPr>
        <w:tabs>
          <w:tab w:val="left" w:pos="3705"/>
        </w:tabs>
        <w:ind w:right="1222"/>
        <w:rPr>
          <w:bCs/>
          <w:sz w:val="28"/>
          <w:szCs w:val="28"/>
        </w:rPr>
      </w:pPr>
    </w:p>
    <w:p w:rsidR="007A0422" w:rsidRDefault="007A0422" w:rsidP="002618BC">
      <w:pPr>
        <w:tabs>
          <w:tab w:val="left" w:pos="3705"/>
        </w:tabs>
        <w:ind w:right="1222"/>
        <w:rPr>
          <w:b/>
          <w:sz w:val="28"/>
          <w:szCs w:val="28"/>
        </w:rPr>
      </w:pPr>
    </w:p>
    <w:p w:rsidR="0020413B" w:rsidRDefault="0020413B" w:rsidP="00564251">
      <w:pPr>
        <w:tabs>
          <w:tab w:val="left" w:pos="3705"/>
        </w:tabs>
        <w:spacing w:line="276" w:lineRule="auto"/>
        <w:ind w:right="1222"/>
        <w:jc w:val="center"/>
        <w:rPr>
          <w:sz w:val="28"/>
          <w:szCs w:val="28"/>
        </w:rPr>
      </w:pPr>
    </w:p>
    <w:p w:rsidR="0020413B" w:rsidRDefault="0020413B" w:rsidP="00564251">
      <w:pPr>
        <w:tabs>
          <w:tab w:val="left" w:pos="3705"/>
        </w:tabs>
        <w:spacing w:line="276" w:lineRule="auto"/>
        <w:ind w:right="1222"/>
        <w:jc w:val="center"/>
        <w:rPr>
          <w:sz w:val="28"/>
          <w:szCs w:val="28"/>
        </w:rPr>
      </w:pPr>
    </w:p>
    <w:p w:rsidR="0020413B" w:rsidRDefault="0020413B" w:rsidP="00564251">
      <w:pPr>
        <w:tabs>
          <w:tab w:val="left" w:pos="3705"/>
        </w:tabs>
        <w:spacing w:line="276" w:lineRule="auto"/>
        <w:ind w:right="1222"/>
        <w:jc w:val="center"/>
        <w:rPr>
          <w:sz w:val="28"/>
          <w:szCs w:val="28"/>
        </w:rPr>
      </w:pPr>
    </w:p>
    <w:p w:rsidR="0020413B" w:rsidRDefault="0020413B" w:rsidP="00564251">
      <w:pPr>
        <w:tabs>
          <w:tab w:val="left" w:pos="3705"/>
        </w:tabs>
        <w:spacing w:line="276" w:lineRule="auto"/>
        <w:ind w:right="1222"/>
        <w:jc w:val="center"/>
        <w:rPr>
          <w:sz w:val="28"/>
          <w:szCs w:val="28"/>
        </w:rPr>
      </w:pPr>
    </w:p>
    <w:p w:rsidR="0020413B" w:rsidRDefault="0020413B" w:rsidP="00564251">
      <w:pPr>
        <w:tabs>
          <w:tab w:val="left" w:pos="3705"/>
        </w:tabs>
        <w:spacing w:line="276" w:lineRule="auto"/>
        <w:ind w:right="1222"/>
        <w:jc w:val="center"/>
        <w:rPr>
          <w:sz w:val="28"/>
          <w:szCs w:val="28"/>
        </w:rPr>
      </w:pPr>
    </w:p>
    <w:p w:rsidR="007A0422" w:rsidRPr="00564251" w:rsidRDefault="007A0422" w:rsidP="00564251">
      <w:pPr>
        <w:tabs>
          <w:tab w:val="left" w:pos="3705"/>
        </w:tabs>
        <w:spacing w:line="276" w:lineRule="auto"/>
        <w:ind w:right="1222"/>
        <w:jc w:val="center"/>
        <w:rPr>
          <w:sz w:val="28"/>
          <w:szCs w:val="28"/>
        </w:rPr>
      </w:pPr>
      <w:r w:rsidRPr="00564251">
        <w:rPr>
          <w:sz w:val="28"/>
          <w:szCs w:val="28"/>
        </w:rPr>
        <w:t>Содержание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Информационная карта проекта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………………………………..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Вид проекта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……………………………………………………..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Организации, вовлеченные в проект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ind w:left="426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Участники проекта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…………………………………………….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Срок реализации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……………………………………………….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Описание проекта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……………………………………………..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Актуальность и проблема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…………………………………….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Цель и задачи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…………………………………………………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Содержание проекта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Ожидаемые результаты проекта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…………………………….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Дорожная карта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………………………………………………</w:t>
      </w:r>
    </w:p>
    <w:p w:rsidR="007A0422" w:rsidRPr="00564251" w:rsidRDefault="00036FAD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Мониторинг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…………………………………………………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Заключение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………………………………………………….</w:t>
      </w:r>
    </w:p>
    <w:p w:rsidR="007A0422" w:rsidRPr="00564251" w:rsidRDefault="007A0422" w:rsidP="00564251">
      <w:pPr>
        <w:pStyle w:val="1"/>
        <w:numPr>
          <w:ilvl w:val="0"/>
          <w:numId w:val="31"/>
        </w:numPr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564251">
        <w:rPr>
          <w:rFonts w:ascii="Times New Roman" w:hAnsi="Times New Roman"/>
          <w:b w:val="0"/>
          <w:sz w:val="28"/>
          <w:szCs w:val="28"/>
        </w:rPr>
        <w:t>Список литературы</w:t>
      </w:r>
      <w:r w:rsidR="00564251">
        <w:rPr>
          <w:rFonts w:ascii="Times New Roman" w:hAnsi="Times New Roman"/>
          <w:b w:val="0"/>
          <w:sz w:val="28"/>
          <w:szCs w:val="28"/>
        </w:rPr>
        <w:t>…………………………………………</w:t>
      </w:r>
    </w:p>
    <w:p w:rsidR="00E61859" w:rsidRPr="00564251" w:rsidRDefault="00E61859" w:rsidP="00564251">
      <w:pPr>
        <w:tabs>
          <w:tab w:val="left" w:pos="3705"/>
        </w:tabs>
        <w:spacing w:line="276" w:lineRule="auto"/>
        <w:ind w:right="1222"/>
        <w:jc w:val="center"/>
        <w:rPr>
          <w:b/>
          <w:sz w:val="28"/>
          <w:szCs w:val="28"/>
        </w:rPr>
      </w:pPr>
    </w:p>
    <w:p w:rsidR="00E61859" w:rsidRPr="002F1C28" w:rsidRDefault="00E61859" w:rsidP="002F1C28">
      <w:pPr>
        <w:spacing w:line="276" w:lineRule="auto"/>
        <w:rPr>
          <w:b/>
          <w:sz w:val="28"/>
          <w:szCs w:val="28"/>
        </w:rPr>
        <w:sectPr w:rsidR="00E61859" w:rsidRPr="002F1C28" w:rsidSect="00D066DE">
          <w:pgSz w:w="11906" w:h="16838"/>
          <w:pgMar w:top="720" w:right="424" w:bottom="720" w:left="720" w:header="540" w:footer="342" w:gutter="0"/>
          <w:cols w:space="720"/>
        </w:sectPr>
      </w:pPr>
    </w:p>
    <w:tbl>
      <w:tblPr>
        <w:tblW w:w="111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9"/>
        <w:gridCol w:w="204"/>
        <w:gridCol w:w="8278"/>
      </w:tblGrid>
      <w:tr w:rsidR="00E61859" w:rsidRPr="002F1C28" w:rsidTr="00553DB1">
        <w:trPr>
          <w:trHeight w:val="480"/>
        </w:trPr>
        <w:tc>
          <w:tcPr>
            <w:tcW w:w="11141" w:type="dxa"/>
            <w:gridSpan w:val="3"/>
            <w:vAlign w:val="center"/>
          </w:tcPr>
          <w:p w:rsidR="00E61859" w:rsidRPr="002F1C28" w:rsidRDefault="00E61859" w:rsidP="002F1C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C28">
              <w:rPr>
                <w:b/>
                <w:bCs/>
                <w:sz w:val="28"/>
                <w:szCs w:val="28"/>
              </w:rPr>
              <w:lastRenderedPageBreak/>
              <w:t>Раздел 1. ИНФОРМАЦИОННАЯ КАРТА ПРОЕКТА</w:t>
            </w:r>
          </w:p>
        </w:tc>
      </w:tr>
      <w:tr w:rsidR="00E61859" w:rsidRPr="002F1C28" w:rsidTr="00553DB1">
        <w:trPr>
          <w:trHeight w:val="1050"/>
        </w:trPr>
        <w:tc>
          <w:tcPr>
            <w:tcW w:w="2863" w:type="dxa"/>
            <w:gridSpan w:val="2"/>
            <w:vAlign w:val="center"/>
          </w:tcPr>
          <w:p w:rsidR="00E61859" w:rsidRPr="002F1C28" w:rsidRDefault="00E61859" w:rsidP="002F1C28">
            <w:pPr>
              <w:spacing w:line="276" w:lineRule="auto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t xml:space="preserve">1.1. </w:t>
            </w:r>
            <w:r w:rsidR="00544DE7" w:rsidRPr="002F1C28">
              <w:rPr>
                <w:bCs/>
                <w:sz w:val="28"/>
                <w:szCs w:val="28"/>
              </w:rPr>
              <w:t>Наименование проекта</w:t>
            </w:r>
          </w:p>
        </w:tc>
        <w:tc>
          <w:tcPr>
            <w:tcW w:w="8278" w:type="dxa"/>
          </w:tcPr>
          <w:p w:rsidR="00E61859" w:rsidRPr="002F1C28" w:rsidRDefault="00E61859" w:rsidP="002F1C2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61859" w:rsidRPr="002F1C28" w:rsidRDefault="00544DE7" w:rsidP="002F1C28">
            <w:pPr>
              <w:spacing w:line="276" w:lineRule="auto"/>
              <w:rPr>
                <w:sz w:val="28"/>
                <w:szCs w:val="28"/>
              </w:rPr>
            </w:pPr>
            <w:r w:rsidRPr="002F1C28">
              <w:rPr>
                <w:color w:val="000000"/>
                <w:sz w:val="28"/>
                <w:szCs w:val="28"/>
              </w:rPr>
              <w:t>Гендерное воспитание дошко</w:t>
            </w:r>
            <w:r w:rsidR="00A86A75" w:rsidRPr="002F1C28">
              <w:rPr>
                <w:color w:val="000000"/>
                <w:sz w:val="28"/>
                <w:szCs w:val="28"/>
              </w:rPr>
              <w:t>льников в условиях детского сада</w:t>
            </w:r>
          </w:p>
        </w:tc>
      </w:tr>
      <w:tr w:rsidR="00E61859" w:rsidRPr="002F1C28" w:rsidTr="00553DB1">
        <w:trPr>
          <w:trHeight w:val="2030"/>
        </w:trPr>
        <w:tc>
          <w:tcPr>
            <w:tcW w:w="2863" w:type="dxa"/>
            <w:gridSpan w:val="2"/>
            <w:vAlign w:val="center"/>
          </w:tcPr>
          <w:p w:rsidR="00E61859" w:rsidRPr="002F1C28" w:rsidRDefault="00E61859" w:rsidP="002F1C28">
            <w:pPr>
              <w:spacing w:line="276" w:lineRule="auto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t>1.</w:t>
            </w:r>
            <w:r w:rsidR="00FA78D1" w:rsidRPr="002F1C28">
              <w:rPr>
                <w:bCs/>
                <w:sz w:val="28"/>
                <w:szCs w:val="28"/>
              </w:rPr>
              <w:t>2</w:t>
            </w:r>
            <w:r w:rsidRPr="002F1C28">
              <w:rPr>
                <w:bCs/>
                <w:sz w:val="28"/>
                <w:szCs w:val="28"/>
              </w:rPr>
              <w:t xml:space="preserve">. </w:t>
            </w:r>
            <w:r w:rsidR="00E954B9" w:rsidRPr="002F1C28">
              <w:rPr>
                <w:sz w:val="28"/>
                <w:szCs w:val="28"/>
              </w:rPr>
              <w:t>Подразделения, организации, вовлеченные в проект</w:t>
            </w:r>
          </w:p>
        </w:tc>
        <w:tc>
          <w:tcPr>
            <w:tcW w:w="8278" w:type="dxa"/>
          </w:tcPr>
          <w:p w:rsidR="00544DE7" w:rsidRPr="002F1C28" w:rsidRDefault="00544DE7" w:rsidP="002F1C2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61859" w:rsidRPr="002F1C28" w:rsidRDefault="0020413B" w:rsidP="002F1C28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МБДОУ №14</w:t>
            </w:r>
          </w:p>
        </w:tc>
      </w:tr>
      <w:tr w:rsidR="00E61859" w:rsidRPr="002F1C28" w:rsidTr="00553DB1">
        <w:trPr>
          <w:trHeight w:val="1459"/>
        </w:trPr>
        <w:tc>
          <w:tcPr>
            <w:tcW w:w="2863" w:type="dxa"/>
            <w:gridSpan w:val="2"/>
          </w:tcPr>
          <w:p w:rsidR="00E61859" w:rsidRPr="002F1C28" w:rsidRDefault="00E61859" w:rsidP="002F1C28">
            <w:pPr>
              <w:spacing w:line="276" w:lineRule="auto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1.</w:t>
            </w:r>
            <w:r w:rsidR="00FA78D1" w:rsidRPr="002F1C28">
              <w:rPr>
                <w:sz w:val="28"/>
                <w:szCs w:val="28"/>
              </w:rPr>
              <w:t>3</w:t>
            </w:r>
            <w:r w:rsidRPr="002F1C28">
              <w:rPr>
                <w:sz w:val="28"/>
                <w:szCs w:val="28"/>
              </w:rPr>
              <w:t xml:space="preserve">. </w:t>
            </w:r>
            <w:r w:rsidR="00E954B9" w:rsidRPr="002F1C28">
              <w:rPr>
                <w:bCs/>
                <w:sz w:val="28"/>
                <w:szCs w:val="28"/>
              </w:rPr>
              <w:t>Руководитель проекта, координатор проекта, исполнители (члены регионального проектного офиса)</w:t>
            </w:r>
          </w:p>
        </w:tc>
        <w:tc>
          <w:tcPr>
            <w:tcW w:w="8278" w:type="dxa"/>
          </w:tcPr>
          <w:p w:rsidR="00D60984" w:rsidRPr="002F1C28" w:rsidRDefault="00D60984" w:rsidP="002F1C28">
            <w:pPr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 w:rsidRPr="002F1C28">
              <w:rPr>
                <w:color w:val="000000"/>
                <w:sz w:val="28"/>
                <w:szCs w:val="28"/>
                <w:u w:val="single"/>
              </w:rPr>
              <w:t>Руководитель проекта:</w:t>
            </w:r>
          </w:p>
          <w:p w:rsidR="006F05CC" w:rsidRPr="002F1C28" w:rsidRDefault="0020413B" w:rsidP="002F1C28">
            <w:pPr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Немаляева А.В.</w:t>
            </w:r>
          </w:p>
          <w:p w:rsidR="00E22485" w:rsidRPr="002F1C28" w:rsidRDefault="00E22485" w:rsidP="002F1C28">
            <w:pPr>
              <w:spacing w:line="276" w:lineRule="auto"/>
              <w:rPr>
                <w:color w:val="000000"/>
                <w:sz w:val="28"/>
                <w:szCs w:val="28"/>
                <w:u w:val="single"/>
              </w:rPr>
            </w:pPr>
            <w:r w:rsidRPr="002F1C28">
              <w:rPr>
                <w:color w:val="000000"/>
                <w:sz w:val="28"/>
                <w:szCs w:val="28"/>
                <w:u w:val="single"/>
              </w:rPr>
              <w:t>Исполнители:</w:t>
            </w:r>
          </w:p>
          <w:p w:rsidR="00B62DDC" w:rsidRPr="002F1C28" w:rsidRDefault="00CE6288" w:rsidP="002F1C2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F1C28">
              <w:rPr>
                <w:color w:val="000000"/>
                <w:sz w:val="28"/>
                <w:szCs w:val="28"/>
              </w:rPr>
              <w:t>педагоги ДОУ</w:t>
            </w:r>
            <w:r w:rsidR="00B62DDC" w:rsidRPr="002F1C28">
              <w:rPr>
                <w:color w:val="000000"/>
                <w:sz w:val="28"/>
                <w:szCs w:val="28"/>
              </w:rPr>
              <w:t xml:space="preserve">   </w:t>
            </w:r>
            <w:r w:rsidR="00544DE7" w:rsidRPr="002F1C28">
              <w:rPr>
                <w:color w:val="000000"/>
                <w:sz w:val="28"/>
                <w:szCs w:val="28"/>
              </w:rPr>
              <w:t xml:space="preserve">родители </w:t>
            </w:r>
            <w:r w:rsidR="002618BC" w:rsidRPr="002F1C28">
              <w:rPr>
                <w:color w:val="000000"/>
                <w:sz w:val="28"/>
                <w:szCs w:val="28"/>
              </w:rPr>
              <w:t xml:space="preserve"> </w:t>
            </w:r>
            <w:r w:rsidR="00544DE7" w:rsidRPr="002F1C28">
              <w:rPr>
                <w:color w:val="000000"/>
                <w:sz w:val="28"/>
                <w:szCs w:val="28"/>
              </w:rPr>
              <w:t>дошкольники</w:t>
            </w:r>
            <w:r w:rsidR="00B62DDC" w:rsidRPr="002F1C28">
              <w:rPr>
                <w:color w:val="000000"/>
                <w:sz w:val="28"/>
                <w:szCs w:val="28"/>
              </w:rPr>
              <w:t xml:space="preserve">                             </w:t>
            </w:r>
          </w:p>
          <w:p w:rsidR="00B62DDC" w:rsidRPr="002F1C28" w:rsidRDefault="00B62DDC" w:rsidP="002F1C28">
            <w:pPr>
              <w:spacing w:line="276" w:lineRule="auto"/>
              <w:rPr>
                <w:color w:val="000000"/>
                <w:sz w:val="28"/>
                <w:szCs w:val="28"/>
              </w:rPr>
            </w:pPr>
          </w:p>
          <w:p w:rsidR="00E22485" w:rsidRPr="002F1C28" w:rsidRDefault="00B62DDC" w:rsidP="002F1C28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2F1C28">
              <w:rPr>
                <w:color w:val="000000"/>
                <w:sz w:val="28"/>
                <w:szCs w:val="28"/>
              </w:rPr>
              <w:t xml:space="preserve">                               </w:t>
            </w:r>
            <w:r w:rsidR="00E22485" w:rsidRPr="002F1C28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E61859" w:rsidRPr="002F1C28" w:rsidTr="00553DB1">
        <w:trPr>
          <w:trHeight w:val="1276"/>
        </w:trPr>
        <w:tc>
          <w:tcPr>
            <w:tcW w:w="2863" w:type="dxa"/>
            <w:gridSpan w:val="2"/>
            <w:vAlign w:val="center"/>
          </w:tcPr>
          <w:p w:rsidR="00E61859" w:rsidRPr="002F1C28" w:rsidRDefault="00E61859" w:rsidP="002F1C28">
            <w:pPr>
              <w:spacing w:line="276" w:lineRule="auto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t>1.</w:t>
            </w:r>
            <w:r w:rsidR="00FA78D1" w:rsidRPr="002F1C28">
              <w:rPr>
                <w:bCs/>
                <w:sz w:val="28"/>
                <w:szCs w:val="28"/>
              </w:rPr>
              <w:t>4</w:t>
            </w:r>
            <w:r w:rsidRPr="002F1C28">
              <w:rPr>
                <w:bCs/>
                <w:sz w:val="28"/>
                <w:szCs w:val="28"/>
              </w:rPr>
              <w:t>. Сроки и этапы реализации проекта</w:t>
            </w:r>
          </w:p>
        </w:tc>
        <w:tc>
          <w:tcPr>
            <w:tcW w:w="8278" w:type="dxa"/>
          </w:tcPr>
          <w:p w:rsidR="00E61859" w:rsidRPr="002F1C28" w:rsidRDefault="00E61859" w:rsidP="002F1C28">
            <w:pPr>
              <w:spacing w:line="276" w:lineRule="auto"/>
              <w:rPr>
                <w:sz w:val="28"/>
                <w:szCs w:val="28"/>
              </w:rPr>
            </w:pPr>
          </w:p>
          <w:p w:rsidR="00E61859" w:rsidRPr="002F1C28" w:rsidRDefault="0020413B" w:rsidP="002F1C2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A4E72" w:rsidRPr="002F1C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2018-май 2019 </w:t>
            </w:r>
            <w:r w:rsidR="00544DE7" w:rsidRPr="002F1C28">
              <w:rPr>
                <w:sz w:val="28"/>
                <w:szCs w:val="28"/>
              </w:rPr>
              <w:t>гг.</w:t>
            </w:r>
          </w:p>
        </w:tc>
      </w:tr>
      <w:tr w:rsidR="00E61859" w:rsidRPr="002F1C28" w:rsidTr="00553DB1">
        <w:trPr>
          <w:trHeight w:val="835"/>
        </w:trPr>
        <w:tc>
          <w:tcPr>
            <w:tcW w:w="11141" w:type="dxa"/>
            <w:gridSpan w:val="3"/>
            <w:vAlign w:val="center"/>
          </w:tcPr>
          <w:p w:rsidR="00E61859" w:rsidRPr="002F1C28" w:rsidRDefault="00E61859" w:rsidP="002F1C2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F1C28">
              <w:rPr>
                <w:b/>
                <w:bCs/>
                <w:sz w:val="28"/>
                <w:szCs w:val="28"/>
              </w:rPr>
              <w:t>Раздел 2. ОПИСАНИЕ ПРОЕКТА</w:t>
            </w:r>
          </w:p>
        </w:tc>
      </w:tr>
      <w:tr w:rsidR="00E61859" w:rsidRPr="002F1C28" w:rsidTr="00553DB1">
        <w:trPr>
          <w:trHeight w:val="1110"/>
        </w:trPr>
        <w:tc>
          <w:tcPr>
            <w:tcW w:w="2659" w:type="dxa"/>
            <w:vAlign w:val="center"/>
          </w:tcPr>
          <w:p w:rsidR="00E61859" w:rsidRPr="002F1C28" w:rsidRDefault="006A4E72" w:rsidP="002F1C28">
            <w:pPr>
              <w:spacing w:line="276" w:lineRule="auto"/>
              <w:rPr>
                <w:bCs/>
                <w:sz w:val="28"/>
                <w:szCs w:val="28"/>
              </w:rPr>
            </w:pPr>
            <w:r w:rsidRPr="002F1C28">
              <w:rPr>
                <w:sz w:val="28"/>
                <w:szCs w:val="28"/>
                <w:lang w:eastAsia="en-US"/>
              </w:rPr>
              <w:t xml:space="preserve"> </w:t>
            </w:r>
            <w:r w:rsidR="00E61859" w:rsidRPr="002F1C28">
              <w:rPr>
                <w:sz w:val="28"/>
                <w:szCs w:val="28"/>
                <w:lang w:eastAsia="en-US"/>
              </w:rPr>
              <w:t>2.1. Основания для инициации проекта</w:t>
            </w:r>
          </w:p>
        </w:tc>
        <w:tc>
          <w:tcPr>
            <w:tcW w:w="8482" w:type="dxa"/>
            <w:gridSpan w:val="2"/>
          </w:tcPr>
          <w:p w:rsidR="00E61859" w:rsidRPr="002F1C28" w:rsidRDefault="00E61859" w:rsidP="002F1C28">
            <w:pPr>
              <w:spacing w:line="276" w:lineRule="auto"/>
              <w:jc w:val="both"/>
              <w:outlineLvl w:val="2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 xml:space="preserve">- Федеральный закон «Об образовании в Российской Федерации» от 29.12.2012 № 273-ФЗ; </w:t>
            </w:r>
          </w:p>
          <w:p w:rsidR="00E61859" w:rsidRPr="002F1C28" w:rsidRDefault="00E61859" w:rsidP="002F1C28">
            <w:pPr>
              <w:spacing w:line="276" w:lineRule="auto"/>
              <w:jc w:val="both"/>
              <w:outlineLvl w:val="2"/>
              <w:rPr>
                <w:sz w:val="28"/>
                <w:szCs w:val="28"/>
              </w:rPr>
            </w:pPr>
            <w:r w:rsidRPr="002F1C28">
              <w:rPr>
                <w:b/>
                <w:sz w:val="28"/>
                <w:szCs w:val="28"/>
              </w:rPr>
              <w:t>-</w:t>
            </w:r>
            <w:r w:rsidRPr="002F1C28">
              <w:rPr>
                <w:sz w:val="28"/>
                <w:szCs w:val="28"/>
              </w:rPr>
              <w:t xml:space="preserve"> Федеральные государственные образовательные стандарты начального, основного и среднего (полного) общего образования (приказы Министерства образования и науки Российской Федерации от 06.10.2009 № 373, от 17.12.2010 № 1897 и от 17.05.2012 № 413 соответственно);</w:t>
            </w:r>
          </w:p>
          <w:p w:rsidR="00E61859" w:rsidRPr="002F1C28" w:rsidRDefault="00E61859" w:rsidP="002F1C28">
            <w:pPr>
              <w:spacing w:line="276" w:lineRule="auto"/>
              <w:jc w:val="both"/>
              <w:outlineLvl w:val="2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- Приказ Министерства образования и науки Российской Федерации (Минобрнауки России) от 17.10.2013, № 1155 г. Москва «Об утверждении федерального государственного образовательного стандарта дошкольного образования»;</w:t>
            </w:r>
          </w:p>
          <w:p w:rsidR="00E61859" w:rsidRPr="002F1C28" w:rsidRDefault="00E61859" w:rsidP="002F1C28">
            <w:pPr>
              <w:spacing w:line="276" w:lineRule="auto"/>
              <w:jc w:val="both"/>
              <w:outlineLvl w:val="2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- Государственная программа Российской Федерации «Развитие образования» на 2013-2020 годы (</w:t>
            </w:r>
            <w:hyperlink r:id="rId9" w:history="1">
              <w:r w:rsidRPr="002F1C28">
                <w:rPr>
                  <w:rStyle w:val="a3"/>
                  <w:color w:val="auto"/>
                  <w:sz w:val="28"/>
                  <w:szCs w:val="28"/>
                  <w:u w:val="none"/>
                </w:rPr>
                <w:t>распоряжение</w:t>
              </w:r>
            </w:hyperlink>
            <w:r w:rsidRPr="002F1C28">
              <w:rPr>
                <w:sz w:val="28"/>
                <w:szCs w:val="28"/>
              </w:rPr>
              <w:t xml:space="preserve"> Правительства РФ от 15.05.2013 № 792-р);</w:t>
            </w:r>
          </w:p>
          <w:p w:rsidR="00E61859" w:rsidRPr="002F1C28" w:rsidRDefault="00E61859" w:rsidP="002F1C28">
            <w:pPr>
              <w:spacing w:line="276" w:lineRule="auto"/>
              <w:jc w:val="both"/>
              <w:outlineLvl w:val="2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- Концепция духовно-нравственного развития и воспитания личности гражданина России (приказ Министерства образования и науки Российской Федерации от 17.12.2010 № 1897);</w:t>
            </w:r>
          </w:p>
          <w:p w:rsidR="00E61859" w:rsidRPr="002F1C28" w:rsidRDefault="00E61859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61859" w:rsidRPr="002F1C28" w:rsidTr="00553DB1">
        <w:trPr>
          <w:trHeight w:val="1110"/>
        </w:trPr>
        <w:tc>
          <w:tcPr>
            <w:tcW w:w="2659" w:type="dxa"/>
            <w:vAlign w:val="center"/>
          </w:tcPr>
          <w:p w:rsidR="002071BD" w:rsidRPr="002F1C28" w:rsidRDefault="00E61859" w:rsidP="002F1C28">
            <w:pPr>
              <w:spacing w:line="276" w:lineRule="auto"/>
              <w:ind w:left="317" w:hanging="317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lastRenderedPageBreak/>
              <w:t>2.2. Актуальность</w:t>
            </w:r>
          </w:p>
          <w:p w:rsidR="00E61859" w:rsidRPr="002F1C28" w:rsidRDefault="002071BD" w:rsidP="002F1C28">
            <w:pPr>
              <w:spacing w:line="276" w:lineRule="auto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t xml:space="preserve">        и проблема</w:t>
            </w:r>
            <w:r w:rsidR="00E61859" w:rsidRPr="002F1C28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482" w:type="dxa"/>
            <w:gridSpan w:val="2"/>
          </w:tcPr>
          <w:p w:rsidR="004E5A43" w:rsidRPr="002F1C28" w:rsidRDefault="004E5A43" w:rsidP="002F1C28">
            <w:pPr>
              <w:spacing w:before="30" w:after="3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1C28">
              <w:rPr>
                <w:rFonts w:eastAsia="Times New Roman"/>
                <w:b/>
                <w:sz w:val="28"/>
                <w:szCs w:val="28"/>
              </w:rPr>
              <w:t>Актуальность гендерного воспитания</w:t>
            </w:r>
            <w:r w:rsidRPr="002F1C28">
              <w:rPr>
                <w:rFonts w:eastAsia="Times New Roman"/>
                <w:sz w:val="28"/>
                <w:szCs w:val="28"/>
              </w:rPr>
              <w:t>  на данный момент огромна, так как современное общество категорически против того, чтобы мужчины и женщины располагали лишь  набором преимуществ по своему половому признаку.</w:t>
            </w:r>
          </w:p>
          <w:p w:rsidR="004E5A43" w:rsidRPr="002F1C28" w:rsidRDefault="004E5A43" w:rsidP="002F1C28">
            <w:pPr>
              <w:spacing w:before="30" w:after="30" w:line="276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2F1C28">
              <w:rPr>
                <w:rFonts w:eastAsia="Times New Roman"/>
                <w:sz w:val="28"/>
                <w:szCs w:val="28"/>
              </w:rPr>
              <w:t xml:space="preserve">  Гендерное воспитание в ДОУ призывает к тому, что нам всем хочется, чтобы и мальчики демонстрировали не только несгибаемую волю и  мускулы. Мы также желаем, чтобы мальчики и мужчины по ситуации проявляли бы доброту, были бы мягкими, чуткими, умели демонстрировать заботу по отношению к другим людям, уважали  родных и близких. А женщины умели бы проявить себя, выстроить карьеру, но при этом не потерять свою женственность.</w:t>
            </w:r>
          </w:p>
          <w:p w:rsidR="004E5A43" w:rsidRPr="002F1C28" w:rsidRDefault="004E5A43" w:rsidP="002F1C2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1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Настоящим выходом из сложившейся грустной ситуации является целенаправленное гендерное воспитание, как в детском саду, так и дома. Целенаправленное воспитание, оказываемое на девочку или мальчика в дошкольном возрасте, повлияет на развитие личности существенно. И позволит проявлению у девочек и мальчиков тех качеств </w:t>
            </w:r>
            <w:r w:rsidRPr="002F1C28">
              <w:rPr>
                <w:rFonts w:ascii="Times New Roman" w:hAnsi="Times New Roman"/>
                <w:sz w:val="28"/>
                <w:szCs w:val="28"/>
              </w:rPr>
              <w:t>личности, которые позволят им быть успешными в современном обществе.</w:t>
            </w:r>
          </w:p>
          <w:p w:rsidR="004E5A43" w:rsidRPr="002F1C28" w:rsidRDefault="00267D29" w:rsidP="002F1C2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C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5A43" w:rsidRPr="002F1C28">
              <w:rPr>
                <w:rFonts w:ascii="Times New Roman" w:hAnsi="Times New Roman"/>
                <w:sz w:val="28"/>
                <w:szCs w:val="28"/>
              </w:rPr>
              <w:t>Самая большая роль гендерного воспитания в семье сводится к тому, чтобы</w:t>
            </w:r>
            <w:r w:rsidR="004E5A43" w:rsidRPr="002F1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мужчины, не утрачивали способность играть правильную роль в семье, из главного добытчика не перевоплощались бы в главных потребителей и не перекладывали бы лишь на женские плечи воспитание детей. Ну а женщины, в свою очередь, не становились бы просто существами вне пола.</w:t>
            </w:r>
          </w:p>
          <w:p w:rsidR="004E5A43" w:rsidRPr="002F1C28" w:rsidRDefault="00267D29" w:rsidP="002F1C2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5A43" w:rsidRPr="002F1C28">
              <w:rPr>
                <w:rFonts w:ascii="Times New Roman" w:hAnsi="Times New Roman"/>
                <w:sz w:val="28"/>
                <w:szCs w:val="28"/>
                <w:lang w:eastAsia="ru-RU"/>
              </w:rPr>
              <w:t>Сейчас многие дети ассоциируют свой пол именно с таким искажённым поведением: девочки становятся прямолинейными и грубыми, а мальчики перенимают тип поведения женщин, которые их окружают и дома и в саду, поликлинике и т.д. Наблюдая за детьми можно заметить, что многие девочки лишены нежности, чуткости и терпения, не умеют мирно разрешать конфликты. Мальчики же, наоборот, не пытаются постоять за себя, слабы физически, не выносливы и эмоционально неустойчивы.</w:t>
            </w:r>
          </w:p>
          <w:p w:rsidR="004E5A43" w:rsidRPr="002F1C28" w:rsidRDefault="004E5A43" w:rsidP="002F1C28">
            <w:pPr>
              <w:pStyle w:val="a4"/>
              <w:spacing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Современным маленьким рыцарям совершенно чужда хоть какая-то культура поведения по отношению к девочкам. Вызывает опасение и то, что содержание игр детей демонстрирует модели </w:t>
            </w:r>
            <w:r w:rsidRPr="002F1C2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поведения, не соответствующие полу ребенка. Из-за этого дети не умеют договариваться в игре, распределять роли. Мальчики редко проявляют желания прийти на помощь девочкам тогда, когда нужна физическая сила, а девочки не стремятся помогать мальчикам там, где нужна тщательность, аккуратность, забота, вот такие игры по гендерному воспитанию.</w:t>
            </w:r>
          </w:p>
          <w:p w:rsidR="004E5A43" w:rsidRPr="002F1C28" w:rsidRDefault="00267D29" w:rsidP="002F1C28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F1C2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E5A43" w:rsidRPr="002F1C28">
              <w:rPr>
                <w:rFonts w:ascii="Times New Roman" w:hAnsi="Times New Roman"/>
                <w:sz w:val="28"/>
                <w:szCs w:val="28"/>
                <w:lang w:eastAsia="ru-RU"/>
              </w:rPr>
              <w:t>Поэтому гендерное воспитание в детском саду и в семье просто необходимо для  развития и социализации ребенка в нашем обществе.</w:t>
            </w:r>
          </w:p>
          <w:p w:rsidR="004E5A43" w:rsidRPr="002F1C28" w:rsidRDefault="004E5A43" w:rsidP="002F1C28">
            <w:pPr>
              <w:pStyle w:val="a4"/>
              <w:spacing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E5A43" w:rsidRPr="002F1C28" w:rsidRDefault="004E5A43" w:rsidP="002F1C28">
            <w:pPr>
              <w:pStyle w:val="a4"/>
              <w:spacing w:line="276" w:lineRule="auto"/>
              <w:ind w:firstLine="708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61859" w:rsidRPr="002F1C28" w:rsidRDefault="00E61859" w:rsidP="002F1C28">
            <w:pPr>
              <w:spacing w:after="200" w:line="276" w:lineRule="auto"/>
              <w:rPr>
                <w:sz w:val="28"/>
                <w:szCs w:val="28"/>
              </w:rPr>
            </w:pPr>
          </w:p>
        </w:tc>
      </w:tr>
      <w:tr w:rsidR="00E61859" w:rsidRPr="002F1C28" w:rsidTr="00553DB1">
        <w:trPr>
          <w:trHeight w:val="708"/>
        </w:trPr>
        <w:tc>
          <w:tcPr>
            <w:tcW w:w="2659" w:type="dxa"/>
            <w:vAlign w:val="center"/>
          </w:tcPr>
          <w:p w:rsidR="00E61859" w:rsidRPr="002F1C28" w:rsidRDefault="00E61859" w:rsidP="002F1C28">
            <w:pPr>
              <w:spacing w:line="276" w:lineRule="auto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lastRenderedPageBreak/>
              <w:t xml:space="preserve">2.3. Цель </w:t>
            </w:r>
          </w:p>
        </w:tc>
        <w:tc>
          <w:tcPr>
            <w:tcW w:w="8482" w:type="dxa"/>
            <w:gridSpan w:val="2"/>
          </w:tcPr>
          <w:p w:rsidR="00380336" w:rsidRPr="002F1C28" w:rsidRDefault="00380336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Создание условий для естественного развития ребенка дошкольного возраста в детском саду и в семье с учетом гендерных особенностей.</w:t>
            </w:r>
          </w:p>
          <w:p w:rsidR="00E61859" w:rsidRPr="002F1C28" w:rsidRDefault="00E61859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61859" w:rsidRPr="002F1C28" w:rsidTr="00553DB1">
        <w:trPr>
          <w:trHeight w:val="465"/>
        </w:trPr>
        <w:tc>
          <w:tcPr>
            <w:tcW w:w="2659" w:type="dxa"/>
            <w:vAlign w:val="center"/>
          </w:tcPr>
          <w:p w:rsidR="00E61859" w:rsidRPr="002F1C28" w:rsidRDefault="00E61859" w:rsidP="002F1C28">
            <w:pPr>
              <w:spacing w:line="276" w:lineRule="auto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t xml:space="preserve">2.4. Задачи </w:t>
            </w:r>
          </w:p>
        </w:tc>
        <w:tc>
          <w:tcPr>
            <w:tcW w:w="8482" w:type="dxa"/>
            <w:gridSpan w:val="2"/>
          </w:tcPr>
          <w:p w:rsidR="00144134" w:rsidRPr="002F1C28" w:rsidRDefault="00144134" w:rsidP="002F1C28">
            <w:pPr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Воспитание у детей положительного отношения к своему гендеру;</w:t>
            </w:r>
          </w:p>
          <w:p w:rsidR="00144134" w:rsidRPr="002F1C28" w:rsidRDefault="00144134" w:rsidP="002F1C28">
            <w:pPr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Дать представление о содержании социальных ролей мужчины и</w:t>
            </w:r>
            <w:r w:rsidR="00182174" w:rsidRPr="002F1C28">
              <w:rPr>
                <w:sz w:val="28"/>
                <w:szCs w:val="28"/>
                <w:lang w:eastAsia="en-US"/>
              </w:rPr>
              <w:t xml:space="preserve"> </w:t>
            </w:r>
            <w:r w:rsidRPr="002F1C28">
              <w:rPr>
                <w:sz w:val="28"/>
                <w:szCs w:val="28"/>
                <w:lang w:eastAsia="en-US"/>
              </w:rPr>
              <w:t>женщины, развивать умения использовать эти знания в различных</w:t>
            </w:r>
            <w:r w:rsidR="00182174" w:rsidRPr="002F1C28">
              <w:rPr>
                <w:sz w:val="28"/>
                <w:szCs w:val="28"/>
                <w:lang w:eastAsia="en-US"/>
              </w:rPr>
              <w:t xml:space="preserve"> </w:t>
            </w:r>
            <w:r w:rsidRPr="002F1C28">
              <w:rPr>
                <w:sz w:val="28"/>
                <w:szCs w:val="28"/>
                <w:lang w:eastAsia="en-US"/>
              </w:rPr>
              <w:t>жизненных ситуациях.</w:t>
            </w:r>
          </w:p>
          <w:p w:rsidR="00144134" w:rsidRPr="002F1C28" w:rsidRDefault="00144134" w:rsidP="002F1C28">
            <w:pPr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Формировать нравственно-волевые качества и способы поведения,</w:t>
            </w:r>
            <w:r w:rsidR="00182174" w:rsidRPr="002F1C28">
              <w:rPr>
                <w:sz w:val="28"/>
                <w:szCs w:val="28"/>
                <w:lang w:eastAsia="en-US"/>
              </w:rPr>
              <w:t xml:space="preserve"> </w:t>
            </w:r>
            <w:r w:rsidRPr="002F1C28">
              <w:rPr>
                <w:sz w:val="28"/>
                <w:szCs w:val="28"/>
                <w:lang w:eastAsia="en-US"/>
              </w:rPr>
              <w:t>характерные для мальчиков и девочек.</w:t>
            </w:r>
          </w:p>
          <w:p w:rsidR="00144134" w:rsidRPr="002F1C28" w:rsidRDefault="00144134" w:rsidP="002F1C28">
            <w:pPr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Воспитание культуры отношений между мальчиками и девочками;</w:t>
            </w:r>
          </w:p>
          <w:p w:rsidR="00144134" w:rsidRPr="002F1C28" w:rsidRDefault="00144134" w:rsidP="002F1C28">
            <w:pPr>
              <w:numPr>
                <w:ilvl w:val="0"/>
                <w:numId w:val="29"/>
              </w:num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Формирование гендерной компетентности, приобретение необходимых знаний по воспитанию ребёнка;</w:t>
            </w:r>
          </w:p>
          <w:p w:rsidR="00144134" w:rsidRPr="002F1C28" w:rsidRDefault="00144134" w:rsidP="002F1C28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Создание благоприятной атмосферы и условий для всестороннего развития, воспитания и образования мальчиков и девочек в группе;</w:t>
            </w:r>
          </w:p>
          <w:p w:rsidR="00144134" w:rsidRPr="002F1C28" w:rsidRDefault="00144134" w:rsidP="002F1C28">
            <w:pPr>
              <w:numPr>
                <w:ilvl w:val="0"/>
                <w:numId w:val="29"/>
              </w:numPr>
              <w:shd w:val="clear" w:color="auto" w:fill="FFFFFF"/>
              <w:spacing w:before="100" w:beforeAutospacing="1" w:after="100" w:afterAutospacing="1" w:line="276" w:lineRule="auto"/>
              <w:rPr>
                <w:rFonts w:eastAsia="Times New Roman"/>
                <w:color w:val="333333"/>
                <w:sz w:val="28"/>
                <w:szCs w:val="28"/>
              </w:rPr>
            </w:pPr>
            <w:r w:rsidRPr="002F1C28">
              <w:rPr>
                <w:rFonts w:eastAsia="Times New Roman"/>
                <w:color w:val="333333"/>
                <w:sz w:val="28"/>
                <w:szCs w:val="28"/>
              </w:rPr>
              <w:t>Повысить активность родителей в совместной деятельности по гендерному воспитанию детей</w:t>
            </w:r>
          </w:p>
          <w:p w:rsidR="002071BD" w:rsidRPr="002F1C28" w:rsidRDefault="002071BD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80798C" w:rsidRPr="002F1C28" w:rsidTr="00553DB1">
        <w:trPr>
          <w:trHeight w:val="76"/>
        </w:trPr>
        <w:tc>
          <w:tcPr>
            <w:tcW w:w="2659" w:type="dxa"/>
            <w:vAlign w:val="center"/>
          </w:tcPr>
          <w:p w:rsidR="0080798C" w:rsidRPr="002F1C28" w:rsidRDefault="0080798C" w:rsidP="002F1C28">
            <w:pPr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8482" w:type="dxa"/>
            <w:gridSpan w:val="2"/>
          </w:tcPr>
          <w:p w:rsidR="0080798C" w:rsidRPr="002F1C28" w:rsidRDefault="0080798C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61859" w:rsidRPr="002F1C28" w:rsidTr="00553DB1">
        <w:trPr>
          <w:trHeight w:val="558"/>
        </w:trPr>
        <w:tc>
          <w:tcPr>
            <w:tcW w:w="2659" w:type="dxa"/>
            <w:vAlign w:val="center"/>
          </w:tcPr>
          <w:p w:rsidR="00E61859" w:rsidRPr="002F1C28" w:rsidRDefault="00E61859" w:rsidP="002F1C28">
            <w:pPr>
              <w:spacing w:line="276" w:lineRule="auto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lastRenderedPageBreak/>
              <w:t xml:space="preserve">2.5. Содержание проекта </w:t>
            </w:r>
          </w:p>
        </w:tc>
        <w:tc>
          <w:tcPr>
            <w:tcW w:w="8482" w:type="dxa"/>
            <w:gridSpan w:val="2"/>
          </w:tcPr>
          <w:p w:rsidR="0080798C" w:rsidRPr="002F1C28" w:rsidRDefault="0080798C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Организационный этап</w:t>
            </w:r>
          </w:p>
          <w:p w:rsidR="00314309" w:rsidRPr="002F1C28" w:rsidRDefault="0020413B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2018 – ноябрь 2019 </w:t>
            </w:r>
            <w:r w:rsidR="00182174" w:rsidRPr="002F1C28">
              <w:rPr>
                <w:sz w:val="28"/>
                <w:szCs w:val="28"/>
              </w:rPr>
              <w:t>г</w:t>
            </w:r>
            <w:r w:rsidR="00314309" w:rsidRPr="002F1C28">
              <w:rPr>
                <w:sz w:val="28"/>
                <w:szCs w:val="28"/>
              </w:rPr>
              <w:t>г.)</w:t>
            </w:r>
          </w:p>
          <w:p w:rsidR="00314309" w:rsidRPr="002F1C28" w:rsidRDefault="00314309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Изучить методико-педагогическую литературу по данной теме.</w:t>
            </w:r>
          </w:p>
          <w:p w:rsidR="005B5492" w:rsidRPr="002F1C28" w:rsidRDefault="005B5492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Разработать план мероприятий по реализации проекта.</w:t>
            </w:r>
          </w:p>
          <w:p w:rsidR="00314309" w:rsidRPr="002F1C28" w:rsidRDefault="00314309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Обновить предметно</w:t>
            </w:r>
            <w:r w:rsidR="005B5492" w:rsidRPr="002F1C28">
              <w:rPr>
                <w:sz w:val="28"/>
                <w:szCs w:val="28"/>
              </w:rPr>
              <w:t xml:space="preserve"> </w:t>
            </w:r>
            <w:r w:rsidRPr="002F1C28">
              <w:rPr>
                <w:sz w:val="28"/>
                <w:szCs w:val="28"/>
              </w:rPr>
              <w:t>- развивающую среду в группах ДОУ.</w:t>
            </w:r>
          </w:p>
          <w:p w:rsidR="00314309" w:rsidRPr="002F1C28" w:rsidRDefault="00314309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Привлечь к реализации проекта социальных партнеров.</w:t>
            </w:r>
          </w:p>
          <w:p w:rsidR="007A0422" w:rsidRPr="002F1C28" w:rsidRDefault="007A0422" w:rsidP="002F1C2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1C28">
              <w:rPr>
                <w:rFonts w:eastAsia="Times New Roman"/>
                <w:color w:val="000000"/>
                <w:sz w:val="28"/>
                <w:szCs w:val="28"/>
              </w:rPr>
              <w:t>Выбрать формы работы с родителями, разработать опросники, консультации, план работы с родителями по гендерному воспитанию детей.</w:t>
            </w:r>
          </w:p>
          <w:p w:rsidR="00314309" w:rsidRPr="002F1C28" w:rsidRDefault="00314309" w:rsidP="002F1C2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314309" w:rsidRPr="002F1C28" w:rsidRDefault="00314309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Практический этап</w:t>
            </w:r>
          </w:p>
          <w:p w:rsidR="00314309" w:rsidRPr="002F1C28" w:rsidRDefault="0020413B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(декабрь 2018</w:t>
            </w:r>
            <w:r w:rsidR="00182174" w:rsidRPr="002F1C28">
              <w:rPr>
                <w:sz w:val="28"/>
                <w:szCs w:val="28"/>
              </w:rPr>
              <w:t xml:space="preserve">г.- февраль </w:t>
            </w:r>
            <w:r>
              <w:rPr>
                <w:sz w:val="28"/>
                <w:szCs w:val="28"/>
              </w:rPr>
              <w:t>2019</w:t>
            </w:r>
            <w:r w:rsidR="00314309" w:rsidRPr="002F1C28">
              <w:rPr>
                <w:sz w:val="28"/>
                <w:szCs w:val="28"/>
              </w:rPr>
              <w:t>г.)</w:t>
            </w:r>
          </w:p>
          <w:p w:rsidR="00314309" w:rsidRPr="002F1C28" w:rsidRDefault="005B5492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 xml:space="preserve">Внедрить перспективное планирование по </w:t>
            </w:r>
            <w:r w:rsidR="00182174" w:rsidRPr="002F1C28">
              <w:rPr>
                <w:sz w:val="28"/>
                <w:szCs w:val="28"/>
              </w:rPr>
              <w:t xml:space="preserve">гендерному воспитанию  </w:t>
            </w:r>
            <w:r w:rsidRPr="002F1C28">
              <w:rPr>
                <w:sz w:val="28"/>
                <w:szCs w:val="28"/>
              </w:rPr>
              <w:t>детей</w:t>
            </w:r>
            <w:r w:rsidR="00734478" w:rsidRPr="002F1C28">
              <w:rPr>
                <w:sz w:val="28"/>
                <w:szCs w:val="28"/>
              </w:rPr>
              <w:t xml:space="preserve"> в условиях детского сада</w:t>
            </w:r>
            <w:r w:rsidRPr="002F1C28">
              <w:rPr>
                <w:sz w:val="28"/>
                <w:szCs w:val="28"/>
              </w:rPr>
              <w:t>.</w:t>
            </w:r>
          </w:p>
          <w:p w:rsidR="007A0422" w:rsidRPr="002F1C28" w:rsidRDefault="007A0422" w:rsidP="002F1C2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1C28">
              <w:rPr>
                <w:rFonts w:eastAsia="Times New Roman"/>
                <w:color w:val="000000"/>
                <w:sz w:val="28"/>
                <w:szCs w:val="28"/>
              </w:rPr>
              <w:t>Организовать предметно-развивающую среду в ДОУ, создать условия и оформить необходимые материалы  для развития игровой деятельности.</w:t>
            </w:r>
          </w:p>
          <w:p w:rsidR="00470767" w:rsidRPr="002F1C28" w:rsidRDefault="000C1248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 xml:space="preserve">Контроль  выполнения </w:t>
            </w:r>
            <w:r w:rsidR="006C60C6" w:rsidRPr="002F1C28">
              <w:rPr>
                <w:sz w:val="28"/>
                <w:szCs w:val="28"/>
              </w:rPr>
              <w:t xml:space="preserve"> проекта.</w:t>
            </w:r>
          </w:p>
          <w:p w:rsidR="006C60C6" w:rsidRPr="002F1C28" w:rsidRDefault="006C60C6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F056F8" w:rsidRPr="002F1C28" w:rsidRDefault="00F056F8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Заключительный этап</w:t>
            </w:r>
          </w:p>
          <w:p w:rsidR="00F056F8" w:rsidRPr="002F1C28" w:rsidRDefault="00182174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(март – май</w:t>
            </w:r>
            <w:r w:rsidR="0020413B">
              <w:rPr>
                <w:sz w:val="28"/>
                <w:szCs w:val="28"/>
              </w:rPr>
              <w:t xml:space="preserve"> 2019</w:t>
            </w:r>
            <w:r w:rsidR="00F056F8" w:rsidRPr="002F1C28">
              <w:rPr>
                <w:sz w:val="28"/>
                <w:szCs w:val="28"/>
              </w:rPr>
              <w:t>г.)</w:t>
            </w:r>
          </w:p>
          <w:p w:rsidR="00F056F8" w:rsidRPr="002F1C28" w:rsidRDefault="00F056F8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Оформить методические рекомендации по данной теме.</w:t>
            </w:r>
          </w:p>
          <w:p w:rsidR="007A0422" w:rsidRPr="002F1C28" w:rsidRDefault="007A0422" w:rsidP="002F1C28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2F1C28">
              <w:rPr>
                <w:rFonts w:eastAsia="Times New Roman"/>
                <w:color w:val="000000"/>
                <w:sz w:val="28"/>
                <w:szCs w:val="28"/>
              </w:rPr>
              <w:t>Разработать методические рекомендации для педагогов и родителей по проблеме гендерного воспитания детей.</w:t>
            </w:r>
          </w:p>
          <w:p w:rsidR="00F056F8" w:rsidRPr="002F1C28" w:rsidRDefault="00F056F8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61859" w:rsidRPr="002F1C28" w:rsidTr="00553DB1">
        <w:trPr>
          <w:trHeight w:val="709"/>
        </w:trPr>
        <w:tc>
          <w:tcPr>
            <w:tcW w:w="2659" w:type="dxa"/>
            <w:vAlign w:val="center"/>
          </w:tcPr>
          <w:p w:rsidR="002618BC" w:rsidRPr="002F1C28" w:rsidRDefault="00E61859" w:rsidP="002F1C28">
            <w:pPr>
              <w:pStyle w:val="22"/>
              <w:shd w:val="clear" w:color="auto" w:fill="auto"/>
              <w:spacing w:line="276" w:lineRule="auto"/>
              <w:jc w:val="left"/>
              <w:rPr>
                <w:b w:val="0"/>
                <w:sz w:val="28"/>
                <w:szCs w:val="28"/>
                <w:lang w:eastAsia="en-US"/>
              </w:rPr>
            </w:pPr>
            <w:r w:rsidRPr="002F1C28">
              <w:rPr>
                <w:b w:val="0"/>
                <w:sz w:val="28"/>
                <w:szCs w:val="28"/>
                <w:lang w:eastAsia="en-US"/>
              </w:rPr>
              <w:t xml:space="preserve">2.6. </w:t>
            </w:r>
            <w:r w:rsidR="002618BC" w:rsidRPr="002F1C28">
              <w:rPr>
                <w:b w:val="0"/>
                <w:sz w:val="28"/>
                <w:szCs w:val="28"/>
                <w:lang w:eastAsia="en-US"/>
              </w:rPr>
              <w:t xml:space="preserve">Ожидаемые </w:t>
            </w:r>
          </w:p>
          <w:p w:rsidR="00E61859" w:rsidRPr="002F1C28" w:rsidRDefault="002618BC" w:rsidP="002F1C28">
            <w:pPr>
              <w:pStyle w:val="22"/>
              <w:shd w:val="clear" w:color="auto" w:fill="auto"/>
              <w:spacing w:line="276" w:lineRule="auto"/>
              <w:rPr>
                <w:b w:val="0"/>
                <w:sz w:val="28"/>
                <w:szCs w:val="28"/>
                <w:lang w:eastAsia="en-US"/>
              </w:rPr>
            </w:pPr>
            <w:r w:rsidRPr="002F1C28">
              <w:rPr>
                <w:b w:val="0"/>
                <w:sz w:val="28"/>
                <w:szCs w:val="28"/>
                <w:lang w:eastAsia="en-US"/>
              </w:rPr>
              <w:t>р</w:t>
            </w:r>
            <w:r w:rsidR="00E61859" w:rsidRPr="002F1C28">
              <w:rPr>
                <w:b w:val="0"/>
                <w:sz w:val="28"/>
                <w:szCs w:val="28"/>
                <w:lang w:eastAsia="en-US"/>
              </w:rPr>
              <w:t>езультаты проекта</w:t>
            </w:r>
          </w:p>
        </w:tc>
        <w:tc>
          <w:tcPr>
            <w:tcW w:w="8482" w:type="dxa"/>
            <w:gridSpan w:val="2"/>
          </w:tcPr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У детей: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•определена гендерная позиция по отношению к окружающему миру и людям через игровую деятельность;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•осознание собственного Я – мальчика (девочки), развитие ребенка как личности в социуме и семье, и пробуждение чувства мужественности (женственности);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•приобретены навыки положительных взаимоотношений с противоположным полом;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У родителей: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•Получены необходимые знания для воспитания личности мальчика и девочки в семье;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lastRenderedPageBreak/>
              <w:t>•проявление позиции активных участников воспитательно – образовательного процесса в группе.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У педагогов: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•расширены представления об особенностях полоролевого развития детей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•разработаны комплексы  дидактических игр;</w:t>
            </w:r>
          </w:p>
          <w:p w:rsidR="002618BC" w:rsidRPr="002F1C28" w:rsidRDefault="002618BC" w:rsidP="002F1C28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  <w:r w:rsidRPr="002F1C28">
              <w:rPr>
                <w:sz w:val="28"/>
                <w:szCs w:val="28"/>
                <w:lang w:eastAsia="en-US"/>
              </w:rPr>
              <w:t>•разработаны консультации для родителей;</w:t>
            </w:r>
          </w:p>
          <w:p w:rsidR="00100760" w:rsidRPr="002F1C28" w:rsidRDefault="00100760" w:rsidP="002F1C2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E61859" w:rsidRPr="002F1C28" w:rsidRDefault="00E61859" w:rsidP="002F1C28">
            <w:pPr>
              <w:pStyle w:val="12"/>
              <w:spacing w:line="276" w:lineRule="auto"/>
              <w:ind w:left="795"/>
              <w:jc w:val="both"/>
              <w:rPr>
                <w:sz w:val="28"/>
                <w:szCs w:val="28"/>
              </w:rPr>
            </w:pPr>
          </w:p>
        </w:tc>
      </w:tr>
    </w:tbl>
    <w:p w:rsidR="003D04BC" w:rsidRPr="002F1C28" w:rsidRDefault="003D04BC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3D04BC" w:rsidRPr="002F1C28" w:rsidRDefault="003D04BC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3D04BC" w:rsidRPr="002F1C28" w:rsidRDefault="003D04BC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3D04BC" w:rsidRPr="002F1C28" w:rsidRDefault="003D04BC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564251" w:rsidRDefault="00564251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</w:p>
    <w:p w:rsidR="003D04BC" w:rsidRPr="002F1C28" w:rsidRDefault="003D04BC" w:rsidP="002F1C28">
      <w:pPr>
        <w:spacing w:line="276" w:lineRule="auto"/>
        <w:ind w:left="851" w:right="518" w:firstLine="284"/>
        <w:jc w:val="center"/>
        <w:rPr>
          <w:b/>
          <w:sz w:val="28"/>
          <w:szCs w:val="28"/>
        </w:rPr>
      </w:pPr>
      <w:r w:rsidRPr="002F1C28">
        <w:rPr>
          <w:b/>
          <w:sz w:val="28"/>
          <w:szCs w:val="28"/>
        </w:rPr>
        <w:lastRenderedPageBreak/>
        <w:t>Дорожная карта</w:t>
      </w:r>
    </w:p>
    <w:p w:rsidR="00EF6CC9" w:rsidRPr="002F1C28" w:rsidRDefault="003D04BC" w:rsidP="000946DA">
      <w:pPr>
        <w:spacing w:line="276" w:lineRule="auto"/>
        <w:ind w:left="-426" w:right="518" w:firstLine="426"/>
        <w:jc w:val="center"/>
        <w:rPr>
          <w:b/>
          <w:sz w:val="28"/>
          <w:szCs w:val="28"/>
        </w:rPr>
      </w:pPr>
      <w:r w:rsidRPr="002F1C28">
        <w:rPr>
          <w:b/>
          <w:sz w:val="28"/>
          <w:szCs w:val="28"/>
        </w:rPr>
        <w:t xml:space="preserve"> проекта «Гендерное воспитание дошкольников в условиях детского сада»  на 2014-2017 г.</w:t>
      </w:r>
    </w:p>
    <w:tbl>
      <w:tblPr>
        <w:tblpPr w:leftFromText="180" w:rightFromText="180" w:vertAnchor="text" w:horzAnchor="margin" w:tblpXSpec="center" w:tblpY="67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6804"/>
        <w:gridCol w:w="2835"/>
      </w:tblGrid>
      <w:tr w:rsidR="00A545D4" w:rsidRPr="002F1C28" w:rsidTr="00322798">
        <w:trPr>
          <w:trHeight w:val="61"/>
        </w:trPr>
        <w:tc>
          <w:tcPr>
            <w:tcW w:w="959" w:type="dxa"/>
          </w:tcPr>
          <w:p w:rsidR="00A545D4" w:rsidRPr="002F1C28" w:rsidRDefault="00A545D4" w:rsidP="002F1C28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№ п/п</w:t>
            </w:r>
          </w:p>
        </w:tc>
        <w:tc>
          <w:tcPr>
            <w:tcW w:w="6804" w:type="dxa"/>
          </w:tcPr>
          <w:p w:rsidR="00A545D4" w:rsidRPr="002F1C28" w:rsidRDefault="00A545D4" w:rsidP="002F1C28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A545D4" w:rsidRPr="002F1C28" w:rsidRDefault="00A545D4" w:rsidP="002F1C28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Сроки реализации</w:t>
            </w:r>
          </w:p>
        </w:tc>
      </w:tr>
      <w:tr w:rsidR="00A545D4" w:rsidRPr="002F1C28" w:rsidTr="00322798">
        <w:trPr>
          <w:trHeight w:val="30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Изучение методической литературы по теме «Гендерное воспитание детей в условиях детского сада»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 2018-январь2019</w:t>
            </w:r>
            <w:r w:rsidR="00A545D4" w:rsidRPr="002F1C28">
              <w:rPr>
                <w:bCs/>
                <w:sz w:val="28"/>
                <w:szCs w:val="28"/>
              </w:rPr>
              <w:t>гг.</w:t>
            </w:r>
          </w:p>
        </w:tc>
      </w:tr>
      <w:tr w:rsidR="00A545D4" w:rsidRPr="002F1C28" w:rsidTr="00322798">
        <w:trPr>
          <w:trHeight w:val="375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Разработка проекта</w:t>
            </w:r>
          </w:p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август-декабрь  2017</w:t>
            </w:r>
            <w:r w:rsidR="00A545D4" w:rsidRPr="002F1C28">
              <w:rPr>
                <w:bCs/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219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Разработать перспективное планирование по работе с детьми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сентябрь-декабрь 2017</w:t>
            </w:r>
            <w:r w:rsidR="00A545D4" w:rsidRPr="002F1C28">
              <w:rPr>
                <w:bCs/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240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Разработать перспективное планирование по взаимодействию с родителями и педагогами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сентябрь-декабрь 2017</w:t>
            </w:r>
            <w:r w:rsidR="00A545D4" w:rsidRPr="002F1C28">
              <w:rPr>
                <w:bCs/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240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Организация в группе развивающей среды  для девочек и мальчиков</w:t>
            </w:r>
          </w:p>
        </w:tc>
        <w:tc>
          <w:tcPr>
            <w:tcW w:w="2835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t>В течение года</w:t>
            </w:r>
          </w:p>
        </w:tc>
      </w:tr>
      <w:tr w:rsidR="00A545D4" w:rsidRPr="002F1C28" w:rsidTr="00322798">
        <w:trPr>
          <w:trHeight w:val="173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Консультация для воспитателей «Особенности гендерного воспитания в игровой деятельности»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март2018</w:t>
            </w:r>
            <w:r w:rsidR="00A545D4" w:rsidRPr="002F1C28">
              <w:rPr>
                <w:bCs/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63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Анкетирование родителей «Умеем ли мы воспитывать будущих мужчин (женщин) уделяя внимание своему ребенку?»</w:t>
            </w:r>
          </w:p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«Какие мальчики и девочки?»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февраль2018</w:t>
            </w:r>
            <w:r w:rsidR="00A545D4"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61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pStyle w:val="12"/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Консультация для родителей «Одинаково ли воспитывать дочерей и сыновей?»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 2018</w:t>
            </w:r>
            <w:r w:rsidR="00A545D4" w:rsidRPr="002F1C28">
              <w:rPr>
                <w:bCs/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61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9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Тест-опрос «Любимые игры мальчиков (девочек)»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февраль2017</w:t>
            </w:r>
            <w:r w:rsidR="00A545D4" w:rsidRPr="002F1C28">
              <w:rPr>
                <w:bCs/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30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10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i/>
                <w:sz w:val="28"/>
                <w:szCs w:val="28"/>
              </w:rPr>
            </w:pPr>
            <w:r w:rsidRPr="002F1C28">
              <w:rPr>
                <w:i/>
                <w:sz w:val="28"/>
                <w:szCs w:val="28"/>
              </w:rPr>
              <w:t>Оформление наглядного материала в группе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2017-2019</w:t>
            </w:r>
            <w:r w:rsidR="00A545D4" w:rsidRPr="002F1C28">
              <w:rPr>
                <w:bCs/>
                <w:sz w:val="28"/>
                <w:szCs w:val="28"/>
              </w:rPr>
              <w:t>гг.</w:t>
            </w:r>
          </w:p>
        </w:tc>
      </w:tr>
      <w:tr w:rsidR="00A545D4" w:rsidRPr="002F1C28" w:rsidTr="00322798">
        <w:trPr>
          <w:trHeight w:val="63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11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Участие семей в мероприятиях и конкурсах группы,  ДОУ и города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2017-2019</w:t>
            </w:r>
            <w:r w:rsidR="00A545D4" w:rsidRPr="002F1C28">
              <w:rPr>
                <w:bCs/>
                <w:sz w:val="28"/>
                <w:szCs w:val="28"/>
              </w:rPr>
              <w:t>гг.</w:t>
            </w:r>
          </w:p>
        </w:tc>
      </w:tr>
      <w:tr w:rsidR="00A545D4" w:rsidRPr="002F1C28" w:rsidTr="00322798">
        <w:trPr>
          <w:trHeight w:val="125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12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Рисуночный тест для детей «Кем я хочу стать»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2019</w:t>
            </w:r>
            <w:r w:rsidR="00A545D4"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237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13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Советы для родителей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апрель2018</w:t>
            </w:r>
            <w:r w:rsidR="00A545D4"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94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14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Подбор и оформление картотеки сюжетно-ролевых игр с учетом гендерного воспитания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 2019</w:t>
            </w:r>
            <w:r w:rsidR="00A545D4"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188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15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Подбор  и чтение  художественной литературы, детям  учитывая гендерное воспитание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  <w:r w:rsidR="00A545D4" w:rsidRPr="002F1C28">
              <w:rPr>
                <w:sz w:val="28"/>
                <w:szCs w:val="28"/>
              </w:rPr>
              <w:t>гг.</w:t>
            </w:r>
          </w:p>
        </w:tc>
      </w:tr>
      <w:tr w:rsidR="00A545D4" w:rsidRPr="002F1C28" w:rsidTr="00322798">
        <w:trPr>
          <w:trHeight w:val="125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16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Рассматривание фотографий «Это я». Рассказывание о себе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2017</w:t>
            </w:r>
            <w:r w:rsidR="00A545D4"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61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17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i/>
                <w:sz w:val="28"/>
                <w:szCs w:val="28"/>
              </w:rPr>
            </w:pPr>
            <w:r w:rsidRPr="002F1C28">
              <w:rPr>
                <w:i/>
                <w:sz w:val="28"/>
                <w:szCs w:val="28"/>
              </w:rPr>
              <w:t>Разучивание пословиц, поговорок о семье</w:t>
            </w:r>
          </w:p>
        </w:tc>
        <w:tc>
          <w:tcPr>
            <w:tcW w:w="2835" w:type="dxa"/>
          </w:tcPr>
          <w:p w:rsidR="00A545D4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2017</w:t>
            </w:r>
            <w:r w:rsidR="00A545D4" w:rsidRPr="002F1C28">
              <w:rPr>
                <w:sz w:val="28"/>
                <w:szCs w:val="28"/>
              </w:rPr>
              <w:t>г.</w:t>
            </w:r>
          </w:p>
          <w:p w:rsidR="000946DA" w:rsidRPr="002F1C28" w:rsidRDefault="000946DA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</w:p>
        </w:tc>
      </w:tr>
      <w:tr w:rsidR="00A545D4" w:rsidRPr="002F1C28" w:rsidTr="00322798">
        <w:trPr>
          <w:trHeight w:val="61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i/>
                <w:sz w:val="28"/>
                <w:szCs w:val="28"/>
              </w:rPr>
            </w:pPr>
            <w:r w:rsidRPr="002F1C28">
              <w:rPr>
                <w:i/>
                <w:sz w:val="28"/>
                <w:szCs w:val="28"/>
              </w:rPr>
              <w:t>Литературное чтение юных чтецов «Волшебная флейта поэзии» «Российский солдат», «Слово доброе о маме»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  <w:r w:rsidR="00A545D4" w:rsidRPr="002F1C28">
              <w:rPr>
                <w:sz w:val="28"/>
                <w:szCs w:val="28"/>
              </w:rPr>
              <w:t>гг.</w:t>
            </w:r>
          </w:p>
        </w:tc>
      </w:tr>
      <w:tr w:rsidR="00A545D4" w:rsidRPr="002F1C28" w:rsidTr="00322798">
        <w:trPr>
          <w:trHeight w:val="63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19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Флэш - моб « Я, ты, он, она- вместе дружная семья»</w:t>
            </w:r>
          </w:p>
        </w:tc>
        <w:tc>
          <w:tcPr>
            <w:tcW w:w="2835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 xml:space="preserve">май </w:t>
            </w:r>
            <w:r w:rsidR="0020413B">
              <w:rPr>
                <w:sz w:val="28"/>
                <w:szCs w:val="28"/>
              </w:rPr>
              <w:t>2019</w:t>
            </w:r>
            <w:r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30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20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Деловая игра для педагогов «Формирование гендерных и этических представлений»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март2019</w:t>
            </w:r>
            <w:r w:rsidR="00A545D4"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17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21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Физкультурный досуг «Бравые солдаты»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2019</w:t>
            </w:r>
            <w:r w:rsidR="00A545D4" w:rsidRPr="002F1C28">
              <w:rPr>
                <w:sz w:val="28"/>
                <w:szCs w:val="28"/>
              </w:rPr>
              <w:t>г.</w:t>
            </w:r>
          </w:p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</w:p>
        </w:tc>
      </w:tr>
      <w:tr w:rsidR="00A545D4" w:rsidRPr="002F1C28" w:rsidTr="00322798">
        <w:trPr>
          <w:trHeight w:val="17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22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Род.собрание «Девочки и мальчики – два разных мира»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tabs>
                <w:tab w:val="left" w:pos="1345"/>
              </w:tabs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2018</w:t>
            </w:r>
            <w:r w:rsidR="00A545D4"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17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23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Мониторинг по теме проекта</w:t>
            </w:r>
          </w:p>
        </w:tc>
        <w:tc>
          <w:tcPr>
            <w:tcW w:w="2835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 раза в год</w:t>
            </w:r>
          </w:p>
        </w:tc>
      </w:tr>
      <w:tr w:rsidR="00A545D4" w:rsidRPr="002F1C28" w:rsidTr="00322798">
        <w:trPr>
          <w:trHeight w:val="17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24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Инсценировки  сказок на утренниках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  <w:r w:rsidR="00A545D4" w:rsidRPr="002F1C28">
              <w:rPr>
                <w:sz w:val="28"/>
                <w:szCs w:val="28"/>
              </w:rPr>
              <w:t>г.г.</w:t>
            </w:r>
          </w:p>
        </w:tc>
      </w:tr>
      <w:tr w:rsidR="00A545D4" w:rsidRPr="002F1C28" w:rsidTr="00322798">
        <w:trPr>
          <w:trHeight w:val="316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25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Оформление методических рекомендаций по теме проекта для педагогов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2017-2019</w:t>
            </w:r>
            <w:r w:rsidR="00A545D4" w:rsidRPr="002F1C28">
              <w:rPr>
                <w:sz w:val="28"/>
                <w:szCs w:val="28"/>
              </w:rPr>
              <w:t xml:space="preserve"> г.г.</w:t>
            </w:r>
          </w:p>
        </w:tc>
      </w:tr>
      <w:tr w:rsidR="00A545D4" w:rsidRPr="002F1C28" w:rsidTr="00322798">
        <w:trPr>
          <w:trHeight w:val="112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26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Обобщение  педагогического опыта работы педагога по  реализации проекта.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 2019</w:t>
            </w:r>
            <w:r w:rsidR="00A545D4" w:rsidRPr="002F1C28">
              <w:rPr>
                <w:sz w:val="28"/>
                <w:szCs w:val="28"/>
              </w:rPr>
              <w:t xml:space="preserve"> г.</w:t>
            </w:r>
          </w:p>
        </w:tc>
      </w:tr>
      <w:tr w:rsidR="00A545D4" w:rsidRPr="002F1C28" w:rsidTr="00322798">
        <w:trPr>
          <w:trHeight w:val="17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27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Презентация  проекта.</w:t>
            </w:r>
          </w:p>
        </w:tc>
        <w:tc>
          <w:tcPr>
            <w:tcW w:w="2835" w:type="dxa"/>
          </w:tcPr>
          <w:p w:rsidR="00A545D4" w:rsidRPr="002F1C28" w:rsidRDefault="0020413B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  <w:r w:rsidR="00A545D4" w:rsidRPr="002F1C28">
              <w:rPr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17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28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Проведение бесед, сюжетно-ролевых игр, дидактических игр с детьми по теме проекта</w:t>
            </w:r>
          </w:p>
        </w:tc>
        <w:tc>
          <w:tcPr>
            <w:tcW w:w="2835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 w:rsidRPr="002F1C28">
              <w:rPr>
                <w:bCs/>
                <w:sz w:val="28"/>
                <w:szCs w:val="28"/>
              </w:rPr>
              <w:t>ежедневно</w:t>
            </w:r>
          </w:p>
        </w:tc>
      </w:tr>
      <w:tr w:rsidR="00A545D4" w:rsidRPr="002F1C28" w:rsidTr="00322798">
        <w:trPr>
          <w:trHeight w:val="17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29</w:t>
            </w:r>
          </w:p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</w:p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« Неделя профессий»   Рассказы родителей о своей работе.</w:t>
            </w:r>
          </w:p>
        </w:tc>
        <w:tc>
          <w:tcPr>
            <w:tcW w:w="2835" w:type="dxa"/>
          </w:tcPr>
          <w:p w:rsidR="00A545D4" w:rsidRPr="002F1C28" w:rsidRDefault="00EC0CFE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 2019</w:t>
            </w:r>
            <w:r w:rsidR="00A545D4" w:rsidRPr="002F1C28">
              <w:rPr>
                <w:bCs/>
                <w:sz w:val="28"/>
                <w:szCs w:val="28"/>
              </w:rPr>
              <w:t>г.</w:t>
            </w:r>
          </w:p>
        </w:tc>
      </w:tr>
      <w:tr w:rsidR="00A545D4" w:rsidRPr="002F1C28" w:rsidTr="00322798">
        <w:trPr>
          <w:trHeight w:val="320"/>
        </w:trPr>
        <w:tc>
          <w:tcPr>
            <w:tcW w:w="959" w:type="dxa"/>
          </w:tcPr>
          <w:p w:rsidR="00A545D4" w:rsidRPr="002F1C28" w:rsidRDefault="00A545D4" w:rsidP="00685FA2">
            <w:pPr>
              <w:spacing w:line="276" w:lineRule="auto"/>
              <w:ind w:left="-426" w:firstLine="349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30</w:t>
            </w:r>
          </w:p>
        </w:tc>
        <w:tc>
          <w:tcPr>
            <w:tcW w:w="6804" w:type="dxa"/>
          </w:tcPr>
          <w:p w:rsidR="00A545D4" w:rsidRPr="002F1C28" w:rsidRDefault="00A545D4" w:rsidP="00685FA2">
            <w:pPr>
              <w:spacing w:line="276" w:lineRule="auto"/>
              <w:ind w:left="-426" w:firstLine="426"/>
              <w:jc w:val="center"/>
              <w:rPr>
                <w:sz w:val="28"/>
                <w:szCs w:val="28"/>
              </w:rPr>
            </w:pPr>
            <w:r w:rsidRPr="002F1C28">
              <w:rPr>
                <w:sz w:val="28"/>
                <w:szCs w:val="28"/>
              </w:rPr>
              <w:t>Встреча с врачом «Гигиена мальчиков и девочек»</w:t>
            </w:r>
          </w:p>
        </w:tc>
        <w:tc>
          <w:tcPr>
            <w:tcW w:w="2835" w:type="dxa"/>
          </w:tcPr>
          <w:p w:rsidR="00A545D4" w:rsidRPr="002F1C28" w:rsidRDefault="00EC0CFE" w:rsidP="00685FA2">
            <w:pPr>
              <w:spacing w:line="276" w:lineRule="auto"/>
              <w:ind w:left="-426" w:firstLine="426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апрель2018</w:t>
            </w:r>
            <w:r w:rsidR="00A545D4" w:rsidRPr="002F1C28">
              <w:rPr>
                <w:bCs/>
                <w:sz w:val="28"/>
                <w:szCs w:val="28"/>
              </w:rPr>
              <w:t>г.</w:t>
            </w:r>
          </w:p>
        </w:tc>
      </w:tr>
    </w:tbl>
    <w:p w:rsidR="00BD6420" w:rsidRPr="002F1C28" w:rsidRDefault="00BD6420" w:rsidP="00685FA2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BD6420" w:rsidRPr="002F1C28" w:rsidRDefault="00BD6420" w:rsidP="00685FA2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14C80" w:rsidRPr="002F1C28" w:rsidRDefault="00A14C80" w:rsidP="00685FA2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14C80" w:rsidRPr="002F1C28" w:rsidRDefault="00A14C80" w:rsidP="00685FA2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14C80" w:rsidRPr="002F1C28" w:rsidRDefault="00A14C80" w:rsidP="00685FA2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14C80" w:rsidRPr="002F1C28" w:rsidRDefault="00A14C80" w:rsidP="00685FA2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14C80" w:rsidRPr="002F1C28" w:rsidRDefault="00A14C80" w:rsidP="00685FA2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0D4A63" w:rsidRDefault="000D4A63" w:rsidP="00685FA2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51" w:rsidRDefault="00564251" w:rsidP="00685FA2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51" w:rsidRDefault="00564251" w:rsidP="00685FA2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51" w:rsidRDefault="00564251" w:rsidP="00685FA2">
      <w:pPr>
        <w:pStyle w:val="a4"/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64251" w:rsidRDefault="00564251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251" w:rsidRDefault="00564251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251" w:rsidRDefault="00564251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4251" w:rsidRPr="002F1C28" w:rsidRDefault="00564251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46DA" w:rsidRDefault="000946DA" w:rsidP="002F1C28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532FB5" w:rsidRPr="002F1C28" w:rsidRDefault="00532FB5" w:rsidP="002F1C28">
      <w:pPr>
        <w:pStyle w:val="a4"/>
        <w:spacing w:line="276" w:lineRule="auto"/>
        <w:ind w:firstLine="709"/>
        <w:jc w:val="center"/>
        <w:rPr>
          <w:rFonts w:ascii="Times New Roman" w:hAnsi="Times New Roman"/>
          <w:b/>
          <w:iCs/>
          <w:sz w:val="28"/>
          <w:szCs w:val="28"/>
        </w:rPr>
      </w:pPr>
      <w:r w:rsidRPr="002F1C28">
        <w:rPr>
          <w:rFonts w:ascii="Times New Roman" w:hAnsi="Times New Roman"/>
          <w:b/>
          <w:iCs/>
          <w:sz w:val="28"/>
          <w:szCs w:val="28"/>
        </w:rPr>
        <w:lastRenderedPageBreak/>
        <w:t>Заключение.</w:t>
      </w:r>
    </w:p>
    <w:p w:rsidR="00532FB5" w:rsidRPr="002F1C28" w:rsidRDefault="00532FB5" w:rsidP="002F1C28">
      <w:pPr>
        <w:spacing w:after="200" w:line="276" w:lineRule="auto"/>
        <w:jc w:val="both"/>
        <w:rPr>
          <w:sz w:val="28"/>
          <w:szCs w:val="28"/>
          <w:lang w:eastAsia="en-US"/>
        </w:rPr>
      </w:pPr>
      <w:r w:rsidRPr="002F1C28">
        <w:rPr>
          <w:sz w:val="28"/>
          <w:szCs w:val="28"/>
        </w:rPr>
        <w:t>Выполняя проектную работу по одной из актуальных проблем современности – воспитание гендерной принадлежности у дошкольников, была поставлена цель:</w:t>
      </w:r>
      <w:r w:rsidRPr="002F1C28">
        <w:rPr>
          <w:sz w:val="28"/>
          <w:szCs w:val="28"/>
          <w:lang w:eastAsia="en-US"/>
        </w:rPr>
        <w:t xml:space="preserve"> создать  условия для естественного развития ребенка дошкольного возраста в детском саду и в семье с учетом гендерных особенностей.</w:t>
      </w:r>
    </w:p>
    <w:p w:rsidR="00532FB5" w:rsidRPr="002F1C28" w:rsidRDefault="00532FB5" w:rsidP="002F1C28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 xml:space="preserve">Задачей  мониторинга является - выявление гендерной принадлежности воспитанников дошкольного возраста. </w:t>
      </w:r>
    </w:p>
    <w:p w:rsidR="00532FB5" w:rsidRPr="002F1C28" w:rsidRDefault="00532FB5" w:rsidP="002F1C28">
      <w:pPr>
        <w:pStyle w:val="a4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В проекте участвовали дети дошкольного возраста в количестве 23 детей. В начале каждого учебного года проводила мониторинг. Задачей  мониторинга была - выявление гендерной принадлежности воспитанников дошкольного возраста. Все проходило в индивидуальной беседе по примерным вопросам: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Чему ты радуешься?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Что ты умеешь делать? Чему научился? А чему бы хотел научиться?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Чем бы ты стал заниматься, если тебе разрешили бы делать все?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На кого из взрослых ты хотел бы быть похожим? Почему?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Скажи, когда ты бываешь доволен собой? А когда недоволен собой?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Продолжи: человек – это…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Скажи, все люди одинаковые? Чем они различаются?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А кто такой ты? Что ты можешь еще рассказать о себе?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С кем ты дружишь? Много ли у тебя друзей?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Кто такой друг?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Представь, что в нашу группу придет новый ребенок (мальчик или девочка). Каким он должен быть, чтобы захотели с ним дружить?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Что он должен уметь делать?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Во что играть?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Как одеваться?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Как ты думаешь, лучшие друзья – это мальчики или девочки?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С кем тебе больше нравится разговаривать – со взрослыми (воспитатель, родители) или с детьми (друзья, дети твоей группы0?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Как вы решаете, о чем хотите поговорить?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Чем вы чаще занимаетесь – играете или разговариваете?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 xml:space="preserve">- С кем ты обычно разговариваешь о том, как прошел твой день в детском саду? 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Ты обычно сам рассказываешь или тебя спрашивают?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Если у тебя что-то не получается, кого ты позовешь на помощь? Почему?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- Ты больше любишь играть один или с кем-то? С кем?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lastRenderedPageBreak/>
        <w:t>При составлении мониторинга опиралась на программу «От рождения до школы» под редакцией Н.Е. Вераксы, Т.С. Комаровой, М.А. Васильевой.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 xml:space="preserve">Высокий. Имеет четкие, информативные, осознанные представления; аргументирует свое мнение, рассуждает, в представлениях отражает собственный опыт. 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 xml:space="preserve">Средний. Имеет четкие, но не достаточно обобщенные информативные  представления, кратко аргументирует свое мнение, собственный опыт представлен недостаточно подробно. 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Низкий. Представления, недостаточно дифференцированные и информативные, свое мнение затрудняется аргументировать, собственный опыт отражен в конкретных эпизодах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Анализируя каждого ребенка дошкольного возраста, выводила им уровень.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 xml:space="preserve">В начале каждого учебного года у детей выявлялся низкий или средний уровень. В течение года работа над проектом не прекращалась. Проводились различные мероприятия по плану. В работе с родителями использовались разнообразные формы работы. 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К концу проекта у детей дошкольного возраста уровень представления о себе, как одна из составляющих гендерной идентификации, разделился между высоким (71%) и средним (29%) уровнем. Что говорит о хорошей динамике развития и результате воспитательно-образовательного процесса. Наибольшую значимость в гендерном воспитании детей имеет семья.</w:t>
      </w: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2FB5" w:rsidRPr="002F1C28" w:rsidRDefault="00532FB5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A63" w:rsidRPr="002F1C28" w:rsidRDefault="000D4A63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A63" w:rsidRPr="002F1C28" w:rsidRDefault="000D4A63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A63" w:rsidRPr="002F1C28" w:rsidRDefault="000D4A63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4A63" w:rsidRPr="002F1C28" w:rsidRDefault="000D4A63" w:rsidP="002F1C28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5D4" w:rsidRPr="002F1C28" w:rsidRDefault="00A545D4" w:rsidP="002F1C28">
      <w:pPr>
        <w:spacing w:line="276" w:lineRule="auto"/>
        <w:rPr>
          <w:sz w:val="28"/>
          <w:szCs w:val="28"/>
        </w:rPr>
      </w:pPr>
    </w:p>
    <w:p w:rsidR="00A545D4" w:rsidRPr="002F1C28" w:rsidRDefault="00A545D4" w:rsidP="002F1C28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545D4" w:rsidRPr="002F1C28" w:rsidRDefault="00A545D4" w:rsidP="002F1C28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545D4" w:rsidRPr="002F1C28" w:rsidRDefault="00A545D4" w:rsidP="002F1C28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545D4" w:rsidRPr="002F1C28" w:rsidRDefault="00A545D4" w:rsidP="002F1C28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545D4" w:rsidRPr="002F1C28" w:rsidRDefault="00A545D4" w:rsidP="002F1C28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545D4" w:rsidRPr="002F1C28" w:rsidRDefault="00A545D4" w:rsidP="002F1C28">
      <w:pPr>
        <w:tabs>
          <w:tab w:val="left" w:pos="-1560"/>
          <w:tab w:val="center" w:pos="9356"/>
        </w:tabs>
        <w:spacing w:line="276" w:lineRule="auto"/>
        <w:ind w:hanging="709"/>
        <w:jc w:val="center"/>
        <w:rPr>
          <w:sz w:val="28"/>
          <w:szCs w:val="28"/>
        </w:rPr>
      </w:pPr>
    </w:p>
    <w:p w:rsidR="00A14C80" w:rsidRPr="002F1C28" w:rsidRDefault="00A14C80" w:rsidP="002F1C28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A14C80" w:rsidRPr="002F1C28" w:rsidRDefault="00A14C80" w:rsidP="002F1C28">
      <w:pPr>
        <w:spacing w:line="276" w:lineRule="auto"/>
        <w:ind w:left="-426" w:firstLine="426"/>
        <w:jc w:val="center"/>
        <w:rPr>
          <w:sz w:val="28"/>
          <w:szCs w:val="28"/>
        </w:rPr>
      </w:pPr>
    </w:p>
    <w:p w:rsidR="00564251" w:rsidRDefault="00564251" w:rsidP="002F1C28">
      <w:pPr>
        <w:pStyle w:val="a4"/>
        <w:spacing w:line="27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14C80" w:rsidRPr="002F1C28" w:rsidRDefault="00A14C80" w:rsidP="00564251">
      <w:pPr>
        <w:pStyle w:val="a4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F1C28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1.</w:t>
      </w:r>
      <w:r w:rsidR="000D4A63" w:rsidRPr="002F1C28">
        <w:rPr>
          <w:rFonts w:ascii="Times New Roman" w:hAnsi="Times New Roman"/>
          <w:sz w:val="28"/>
          <w:szCs w:val="28"/>
        </w:rPr>
        <w:t xml:space="preserve"> </w:t>
      </w:r>
      <w:r w:rsidRPr="002F1C28">
        <w:rPr>
          <w:rFonts w:ascii="Times New Roman" w:hAnsi="Times New Roman"/>
          <w:sz w:val="28"/>
          <w:szCs w:val="28"/>
        </w:rPr>
        <w:t>Виноградова Н.А., Микляева Н.В. Формироание гендерной идентичности. Методическое пособие. – М.: ТЦ Сфера, 2012. – 128с.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F1C28">
        <w:rPr>
          <w:rFonts w:ascii="Times New Roman" w:hAnsi="Times New Roman"/>
          <w:sz w:val="28"/>
          <w:szCs w:val="28"/>
          <w:bdr w:val="none" w:sz="0" w:space="0" w:color="auto" w:frame="1"/>
        </w:rPr>
        <w:t>2. Доронова Т.Н. Девочки и мальчики 3-4 лет в семье и детском саду: Пособие для дошкольных образовательных учреждений. — М.: Линка – Пресс, 2009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  <w:bdr w:val="none" w:sz="0" w:space="0" w:color="auto" w:frame="1"/>
        </w:rPr>
        <w:t>3. Диагностика уровней освоения программы: старшая группа/ авт.-сост. Н.Б. Вершинина. – Волгоград: Учитель, 2011. – 115с.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F1C28">
        <w:rPr>
          <w:rStyle w:val="apple-converted-space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 xml:space="preserve"> 4. </w:t>
      </w:r>
      <w:r w:rsidRPr="002F1C28">
        <w:rPr>
          <w:rFonts w:ascii="Times New Roman" w:hAnsi="Times New Roman"/>
          <w:sz w:val="28"/>
          <w:szCs w:val="28"/>
          <w:bdr w:val="none" w:sz="0" w:space="0" w:color="auto" w:frame="1"/>
        </w:rPr>
        <w:t>Еремеева В.Д., Хризман Т.П. Мальчики и девочки – два разных мира. Нейропсихологии – учителям, воспитателям, школьным психологам. – М.: ЛИНКА – ПРЕСС, 1998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F1C28">
        <w:rPr>
          <w:rFonts w:ascii="Times New Roman" w:hAnsi="Times New Roman"/>
          <w:sz w:val="28"/>
          <w:szCs w:val="28"/>
          <w:bdr w:val="none" w:sz="0" w:space="0" w:color="auto" w:frame="1"/>
        </w:rPr>
        <w:t>5. Еремеева В.Д. Мальчики и девочки. Учить по-разному, любить по-разному/ В.Д. Еремеева. – Самара: Учебная литература; изд. Дом «Федоров», 2007. – 160с.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F1C28">
        <w:rPr>
          <w:rFonts w:ascii="Times New Roman" w:hAnsi="Times New Roman"/>
          <w:color w:val="000000"/>
          <w:sz w:val="28"/>
          <w:szCs w:val="28"/>
        </w:rPr>
        <w:t>6. Зайцева А.Н.  Самооценка ребенка дошкольного возраста // «Дошкольная педагогика»- № 8 - 2007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7. Калиниченко А. В., Микляева Ю. В., Сидоренко В. Н. Развитие игровой деятельности дошкольников: методическое пособие. – М.: Айрис-пресс, 2004. – 112с.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2F1C28">
        <w:rPr>
          <w:rFonts w:ascii="Times New Roman" w:hAnsi="Times New Roman"/>
          <w:sz w:val="28"/>
          <w:szCs w:val="28"/>
          <w:bdr w:val="none" w:sz="0" w:space="0" w:color="auto" w:frame="1"/>
        </w:rPr>
        <w:t>8. Михайленко И.Я., Короткова Н.А. Организация сюжетно – ролевой игры в детском саду. НОУ «Учебный центр» им. Л.А.Венгера «Развитие». – М., 2000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9. Мониторинг в детском саду. Научно-методическое пособие. – СПб.: Издательство «ДЕТСВО-ПРЕСС», 2011 – 592с.</w:t>
      </w:r>
    </w:p>
    <w:p w:rsidR="00A14C80" w:rsidRPr="00564251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10. От рождения до школы. Основная общеобразовательная программа дошкольного образования / Под ред. Н.Е. Вераксы, Т.С. Комаровой, М.А. Васильевой. – М.: МОЗАИКА-СИНТЕЗ, 2010 – 304 с.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11. Семейные и родительские клубы в детском саду. Методические рекомендации / Под ред. Н. В. Микляевой. – М.: ТЦ Сфера, 2012. – 128с.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12. Семенова Л., Семенова В. Психологическая готовность к школе в контексте гендерной социализации. // «Дошкольное воспитание» - №1 - 2013</w:t>
      </w:r>
    </w:p>
    <w:p w:rsidR="00A14C80" w:rsidRPr="002F1C28" w:rsidRDefault="00A14C80" w:rsidP="00564251">
      <w:pPr>
        <w:pStyle w:val="a4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1C28">
        <w:rPr>
          <w:rFonts w:ascii="Times New Roman" w:hAnsi="Times New Roman"/>
          <w:sz w:val="28"/>
          <w:szCs w:val="28"/>
        </w:rPr>
        <w:t>13. Татаринцева Н.Е. Полоролевое воспитание дошкольников в условиях ДОУ: учебно-практическое пособие / Н.Е. Татаринцева. – М: Центр педагогического образования, 2008. – 144с.</w:t>
      </w:r>
    </w:p>
    <w:p w:rsidR="00A14C80" w:rsidRDefault="00A14C80" w:rsidP="00564251">
      <w:pPr>
        <w:pStyle w:val="a4"/>
        <w:spacing w:line="276" w:lineRule="auto"/>
        <w:ind w:firstLine="709"/>
        <w:jc w:val="both"/>
        <w:rPr>
          <w:rStyle w:val="apple-converted-space"/>
          <w:rFonts w:ascii="Times New Roman" w:hAnsi="Times New Roman"/>
          <w:color w:val="333333"/>
          <w:sz w:val="28"/>
          <w:szCs w:val="28"/>
          <w:bdr w:val="none" w:sz="0" w:space="0" w:color="auto" w:frame="1"/>
        </w:rPr>
      </w:pPr>
      <w:r w:rsidRPr="002F1C28">
        <w:rPr>
          <w:rStyle w:val="apple-converted-space"/>
          <w:rFonts w:ascii="Times New Roman" w:hAnsi="Times New Roman"/>
          <w:color w:val="333333"/>
          <w:sz w:val="28"/>
          <w:szCs w:val="28"/>
          <w:bdr w:val="none" w:sz="0" w:space="0" w:color="auto" w:frame="1"/>
        </w:rPr>
        <w:t>14. Шелухина И.П. Мальчики и девочки – М., 2008</w:t>
      </w:r>
    </w:p>
    <w:p w:rsidR="00D72A8F" w:rsidRPr="005A7A96" w:rsidRDefault="00D72A8F" w:rsidP="00EC0CFE">
      <w:pPr>
        <w:tabs>
          <w:tab w:val="left" w:pos="993"/>
        </w:tabs>
        <w:spacing w:line="276" w:lineRule="auto"/>
        <w:rPr>
          <w:sz w:val="22"/>
          <w:szCs w:val="22"/>
        </w:rPr>
      </w:pPr>
    </w:p>
    <w:p w:rsidR="00D72A8F" w:rsidRPr="002F1C28" w:rsidRDefault="00D72A8F" w:rsidP="00EC0CFE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D72A8F" w:rsidRPr="002F1C28" w:rsidRDefault="00D72A8F" w:rsidP="002F1C28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D72A8F" w:rsidRPr="002F1C28" w:rsidRDefault="00D72A8F" w:rsidP="002F1C28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D72A8F" w:rsidRPr="002F1C28" w:rsidRDefault="00D72A8F" w:rsidP="002F1C28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D72A8F" w:rsidRPr="002F1C28" w:rsidRDefault="00D72A8F" w:rsidP="002F1C28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D72A8F" w:rsidRPr="002F1C28" w:rsidRDefault="00D72A8F" w:rsidP="002F1C28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D72A8F" w:rsidRPr="002F1C28" w:rsidRDefault="00D72A8F" w:rsidP="002F1C28">
      <w:pPr>
        <w:tabs>
          <w:tab w:val="left" w:pos="993"/>
        </w:tabs>
        <w:spacing w:line="276" w:lineRule="auto"/>
        <w:ind w:firstLine="709"/>
        <w:jc w:val="center"/>
        <w:rPr>
          <w:sz w:val="28"/>
          <w:szCs w:val="28"/>
        </w:rPr>
      </w:pPr>
    </w:p>
    <w:p w:rsidR="00D72A8F" w:rsidRPr="002F1C28" w:rsidRDefault="00D72A8F" w:rsidP="00211B79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D72A8F" w:rsidRPr="002F1C28" w:rsidRDefault="000E3865" w:rsidP="00EF0E43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-917575</wp:posOffset>
            </wp:positionH>
            <wp:positionV relativeFrom="paragraph">
              <wp:posOffset>212090</wp:posOffset>
            </wp:positionV>
            <wp:extent cx="7357110" cy="5440045"/>
            <wp:effectExtent l="0" t="914400" r="0" b="9036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357110" cy="544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5A69D8" w:rsidRPr="002F1C28" w:rsidRDefault="005A69D8" w:rsidP="002F1C28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D72A8F" w:rsidRPr="002F1C28" w:rsidRDefault="00D72A8F" w:rsidP="00EF0E43">
      <w:pPr>
        <w:tabs>
          <w:tab w:val="center" w:pos="0"/>
          <w:tab w:val="left" w:pos="709"/>
        </w:tabs>
        <w:spacing w:line="276" w:lineRule="auto"/>
        <w:ind w:right="-255"/>
        <w:rPr>
          <w:sz w:val="28"/>
          <w:szCs w:val="28"/>
        </w:rPr>
      </w:pPr>
    </w:p>
    <w:sectPr w:rsidR="00D72A8F" w:rsidRPr="002F1C28" w:rsidSect="00D967AE">
      <w:headerReference w:type="default" r:id="rId11"/>
      <w:pgSz w:w="11906" w:h="16838" w:code="9"/>
      <w:pgMar w:top="1134" w:right="709" w:bottom="1134" w:left="1559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C61" w:rsidRDefault="00947C61" w:rsidP="00A545D4">
      <w:r>
        <w:separator/>
      </w:r>
    </w:p>
  </w:endnote>
  <w:endnote w:type="continuationSeparator" w:id="1">
    <w:p w:rsidR="00947C61" w:rsidRDefault="00947C61" w:rsidP="00A54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C61" w:rsidRDefault="00947C61" w:rsidP="00A545D4">
      <w:r>
        <w:separator/>
      </w:r>
    </w:p>
  </w:footnote>
  <w:footnote w:type="continuationSeparator" w:id="1">
    <w:p w:rsidR="00947C61" w:rsidRDefault="00947C61" w:rsidP="00A545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13B" w:rsidRPr="00D967AE" w:rsidRDefault="0020413B" w:rsidP="00D967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48D"/>
    <w:multiLevelType w:val="hybridMultilevel"/>
    <w:tmpl w:val="B494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628AD"/>
    <w:multiLevelType w:val="hybridMultilevel"/>
    <w:tmpl w:val="65EA52BC"/>
    <w:lvl w:ilvl="0" w:tplc="F4AADED6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13A42EF4"/>
    <w:multiLevelType w:val="hybridMultilevel"/>
    <w:tmpl w:val="4082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CA6CB3"/>
    <w:multiLevelType w:val="hybridMultilevel"/>
    <w:tmpl w:val="95E4B2EE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4">
    <w:nsid w:val="1961442C"/>
    <w:multiLevelType w:val="hybridMultilevel"/>
    <w:tmpl w:val="152CB5B4"/>
    <w:lvl w:ilvl="0" w:tplc="01C8AD34">
      <w:start w:val="6"/>
      <w:numFmt w:val="decimal"/>
      <w:lvlText w:val="%1)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5">
    <w:nsid w:val="23966F66"/>
    <w:multiLevelType w:val="hybridMultilevel"/>
    <w:tmpl w:val="E70AEAA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24406A3C"/>
    <w:multiLevelType w:val="hybridMultilevel"/>
    <w:tmpl w:val="8A14CD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7">
    <w:nsid w:val="24586E84"/>
    <w:multiLevelType w:val="hybridMultilevel"/>
    <w:tmpl w:val="02B2B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26CAF"/>
    <w:multiLevelType w:val="hybridMultilevel"/>
    <w:tmpl w:val="C938214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>
    <w:nsid w:val="25736836"/>
    <w:multiLevelType w:val="hybridMultilevel"/>
    <w:tmpl w:val="E14A8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D8729E"/>
    <w:multiLevelType w:val="hybridMultilevel"/>
    <w:tmpl w:val="FA1EF600"/>
    <w:lvl w:ilvl="0" w:tplc="14820170">
      <w:start w:val="1"/>
      <w:numFmt w:val="decimal"/>
      <w:lvlText w:val="%1."/>
      <w:lvlJc w:val="left"/>
      <w:pPr>
        <w:tabs>
          <w:tab w:val="num" w:pos="638"/>
        </w:tabs>
        <w:ind w:left="63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358"/>
        </w:tabs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78"/>
        </w:tabs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98"/>
        </w:tabs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18"/>
        </w:tabs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38"/>
        </w:tabs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58"/>
        </w:tabs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78"/>
        </w:tabs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98"/>
        </w:tabs>
        <w:ind w:left="6398" w:hanging="360"/>
      </w:pPr>
      <w:rPr>
        <w:rFonts w:ascii="Wingdings" w:hAnsi="Wingdings" w:hint="default"/>
      </w:rPr>
    </w:lvl>
  </w:abstractNum>
  <w:abstractNum w:abstractNumId="11">
    <w:nsid w:val="2C1977EE"/>
    <w:multiLevelType w:val="hybridMultilevel"/>
    <w:tmpl w:val="7BFABBD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2">
    <w:nsid w:val="2E1E7CBA"/>
    <w:multiLevelType w:val="hybridMultilevel"/>
    <w:tmpl w:val="6ECE7142"/>
    <w:lvl w:ilvl="0" w:tplc="01C8AD34">
      <w:start w:val="6"/>
      <w:numFmt w:val="decimal"/>
      <w:lvlText w:val="%1)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13">
    <w:nsid w:val="2EAA5F34"/>
    <w:multiLevelType w:val="hybridMultilevel"/>
    <w:tmpl w:val="45A081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C64460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5">
    <w:nsid w:val="39B04AE7"/>
    <w:multiLevelType w:val="hybridMultilevel"/>
    <w:tmpl w:val="73F053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3B875D64"/>
    <w:multiLevelType w:val="hybridMultilevel"/>
    <w:tmpl w:val="15EC5BAA"/>
    <w:lvl w:ilvl="0" w:tplc="FB6AAB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8B2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211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E2FC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CCFB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7A8D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F0AAE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A2402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64B94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890831"/>
    <w:multiLevelType w:val="hybridMultilevel"/>
    <w:tmpl w:val="589AA7F0"/>
    <w:lvl w:ilvl="0" w:tplc="04190001">
      <w:start w:val="1"/>
      <w:numFmt w:val="bullet"/>
      <w:lvlText w:val="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3"/>
        </w:tabs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3"/>
        </w:tabs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3"/>
        </w:tabs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3"/>
        </w:tabs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3"/>
        </w:tabs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3"/>
        </w:tabs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3"/>
        </w:tabs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3"/>
        </w:tabs>
        <w:ind w:left="7483" w:hanging="360"/>
      </w:pPr>
      <w:rPr>
        <w:rFonts w:ascii="Wingdings" w:hAnsi="Wingdings" w:hint="default"/>
      </w:rPr>
    </w:lvl>
  </w:abstractNum>
  <w:abstractNum w:abstractNumId="18">
    <w:nsid w:val="3D935F7D"/>
    <w:multiLevelType w:val="hybridMultilevel"/>
    <w:tmpl w:val="DEB8C678"/>
    <w:lvl w:ilvl="0" w:tplc="4DB21340">
      <w:start w:val="1"/>
      <w:numFmt w:val="decimal"/>
      <w:lvlText w:val="%1)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47666B"/>
    <w:multiLevelType w:val="hybridMultilevel"/>
    <w:tmpl w:val="61C2A56A"/>
    <w:lvl w:ilvl="0" w:tplc="1F5EA480">
      <w:start w:val="1"/>
      <w:numFmt w:val="decimal"/>
      <w:lvlText w:val="%1)"/>
      <w:lvlJc w:val="left"/>
      <w:pPr>
        <w:ind w:left="73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50"/>
        </w:tabs>
        <w:ind w:left="14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0">
    <w:nsid w:val="4E0428A0"/>
    <w:multiLevelType w:val="hybridMultilevel"/>
    <w:tmpl w:val="2E086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C46C4E"/>
    <w:multiLevelType w:val="hybridMultilevel"/>
    <w:tmpl w:val="539012D2"/>
    <w:lvl w:ilvl="0" w:tplc="04190001">
      <w:start w:val="1"/>
      <w:numFmt w:val="bullet"/>
      <w:lvlText w:val=""/>
      <w:lvlJc w:val="left"/>
      <w:pPr>
        <w:tabs>
          <w:tab w:val="num" w:pos="998"/>
        </w:tabs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8"/>
        </w:tabs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8"/>
        </w:tabs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8"/>
        </w:tabs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8"/>
        </w:tabs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8"/>
        </w:tabs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8"/>
        </w:tabs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8"/>
        </w:tabs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8"/>
        </w:tabs>
        <w:ind w:left="6758" w:hanging="360"/>
      </w:pPr>
      <w:rPr>
        <w:rFonts w:ascii="Wingdings" w:hAnsi="Wingdings" w:hint="default"/>
      </w:rPr>
    </w:lvl>
  </w:abstractNum>
  <w:abstractNum w:abstractNumId="22">
    <w:nsid w:val="56F07E0B"/>
    <w:multiLevelType w:val="hybridMultilevel"/>
    <w:tmpl w:val="8A7ADD4E"/>
    <w:lvl w:ilvl="0" w:tplc="92F678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1670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A64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61F3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24B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A6DE4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CA77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D63F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E69A7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236333"/>
    <w:multiLevelType w:val="hybridMultilevel"/>
    <w:tmpl w:val="1F321A0A"/>
    <w:lvl w:ilvl="0" w:tplc="041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4">
    <w:nsid w:val="5E7041CE"/>
    <w:multiLevelType w:val="hybridMultilevel"/>
    <w:tmpl w:val="87E26B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>
    <w:nsid w:val="5E971D68"/>
    <w:multiLevelType w:val="hybridMultilevel"/>
    <w:tmpl w:val="03343CBA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54E3A2A"/>
    <w:multiLevelType w:val="multilevel"/>
    <w:tmpl w:val="1B38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AE51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AD95307"/>
    <w:multiLevelType w:val="hybridMultilevel"/>
    <w:tmpl w:val="D1F2C17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>
    <w:nsid w:val="7EF716F1"/>
    <w:multiLevelType w:val="hybridMultilevel"/>
    <w:tmpl w:val="99E68D9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FA5378D"/>
    <w:multiLevelType w:val="hybridMultilevel"/>
    <w:tmpl w:val="C142808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6"/>
  </w:num>
  <w:num w:numId="4">
    <w:abstractNumId w:val="2"/>
  </w:num>
  <w:num w:numId="5">
    <w:abstractNumId w:val="19"/>
  </w:num>
  <w:num w:numId="6">
    <w:abstractNumId w:val="23"/>
  </w:num>
  <w:num w:numId="7">
    <w:abstractNumId w:val="20"/>
  </w:num>
  <w:num w:numId="8">
    <w:abstractNumId w:val="9"/>
  </w:num>
  <w:num w:numId="9">
    <w:abstractNumId w:val="1"/>
  </w:num>
  <w:num w:numId="10">
    <w:abstractNumId w:val="3"/>
  </w:num>
  <w:num w:numId="11">
    <w:abstractNumId w:val="18"/>
  </w:num>
  <w:num w:numId="12">
    <w:abstractNumId w:val="10"/>
  </w:num>
  <w:num w:numId="13">
    <w:abstractNumId w:val="30"/>
  </w:num>
  <w:num w:numId="14">
    <w:abstractNumId w:val="17"/>
  </w:num>
  <w:num w:numId="15">
    <w:abstractNumId w:val="4"/>
  </w:num>
  <w:num w:numId="16">
    <w:abstractNumId w:val="12"/>
  </w:num>
  <w:num w:numId="17">
    <w:abstractNumId w:val="13"/>
  </w:num>
  <w:num w:numId="18">
    <w:abstractNumId w:val="7"/>
  </w:num>
  <w:num w:numId="19">
    <w:abstractNumId w:val="24"/>
  </w:num>
  <w:num w:numId="20">
    <w:abstractNumId w:val="15"/>
  </w:num>
  <w:num w:numId="21">
    <w:abstractNumId w:val="29"/>
  </w:num>
  <w:num w:numId="22">
    <w:abstractNumId w:val="8"/>
  </w:num>
  <w:num w:numId="23">
    <w:abstractNumId w:val="21"/>
  </w:num>
  <w:num w:numId="24">
    <w:abstractNumId w:val="5"/>
  </w:num>
  <w:num w:numId="25">
    <w:abstractNumId w:val="11"/>
  </w:num>
  <w:num w:numId="26">
    <w:abstractNumId w:val="16"/>
  </w:num>
  <w:num w:numId="27">
    <w:abstractNumId w:val="22"/>
  </w:num>
  <w:num w:numId="28">
    <w:abstractNumId w:val="26"/>
  </w:num>
  <w:num w:numId="29">
    <w:abstractNumId w:val="0"/>
  </w:num>
  <w:num w:numId="30">
    <w:abstractNumId w:val="14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61859"/>
    <w:rsid w:val="000010E1"/>
    <w:rsid w:val="00001BFC"/>
    <w:rsid w:val="00002274"/>
    <w:rsid w:val="00002E2A"/>
    <w:rsid w:val="0000501D"/>
    <w:rsid w:val="00011256"/>
    <w:rsid w:val="00015909"/>
    <w:rsid w:val="0002373B"/>
    <w:rsid w:val="0002541A"/>
    <w:rsid w:val="00033B2F"/>
    <w:rsid w:val="00036FAD"/>
    <w:rsid w:val="00041BEE"/>
    <w:rsid w:val="00044B09"/>
    <w:rsid w:val="00050BC8"/>
    <w:rsid w:val="000523B8"/>
    <w:rsid w:val="00055F4E"/>
    <w:rsid w:val="00065958"/>
    <w:rsid w:val="00067BB3"/>
    <w:rsid w:val="00077598"/>
    <w:rsid w:val="00081166"/>
    <w:rsid w:val="00084B63"/>
    <w:rsid w:val="00091183"/>
    <w:rsid w:val="000946DA"/>
    <w:rsid w:val="00094782"/>
    <w:rsid w:val="00096462"/>
    <w:rsid w:val="0009686A"/>
    <w:rsid w:val="000A5EE7"/>
    <w:rsid w:val="000A7C12"/>
    <w:rsid w:val="000A7CED"/>
    <w:rsid w:val="000B22F1"/>
    <w:rsid w:val="000C1248"/>
    <w:rsid w:val="000C4A75"/>
    <w:rsid w:val="000C642D"/>
    <w:rsid w:val="000D0028"/>
    <w:rsid w:val="000D4A63"/>
    <w:rsid w:val="000E3865"/>
    <w:rsid w:val="000E7BAB"/>
    <w:rsid w:val="000F2E18"/>
    <w:rsid w:val="000F34F7"/>
    <w:rsid w:val="00100760"/>
    <w:rsid w:val="0010077F"/>
    <w:rsid w:val="001040DD"/>
    <w:rsid w:val="001136AD"/>
    <w:rsid w:val="001143EE"/>
    <w:rsid w:val="00115E79"/>
    <w:rsid w:val="00125B05"/>
    <w:rsid w:val="001313A3"/>
    <w:rsid w:val="00132692"/>
    <w:rsid w:val="00134722"/>
    <w:rsid w:val="00136677"/>
    <w:rsid w:val="00144134"/>
    <w:rsid w:val="001475E0"/>
    <w:rsid w:val="00165177"/>
    <w:rsid w:val="001763A0"/>
    <w:rsid w:val="00182174"/>
    <w:rsid w:val="0018417E"/>
    <w:rsid w:val="00191F47"/>
    <w:rsid w:val="00192A08"/>
    <w:rsid w:val="001A330D"/>
    <w:rsid w:val="001A4F27"/>
    <w:rsid w:val="001B1089"/>
    <w:rsid w:val="001C136E"/>
    <w:rsid w:val="001E0A39"/>
    <w:rsid w:val="001E35F3"/>
    <w:rsid w:val="001F5FDE"/>
    <w:rsid w:val="0020413B"/>
    <w:rsid w:val="002071BD"/>
    <w:rsid w:val="00211B79"/>
    <w:rsid w:val="00212DF5"/>
    <w:rsid w:val="002131AA"/>
    <w:rsid w:val="0021616A"/>
    <w:rsid w:val="00223E37"/>
    <w:rsid w:val="00226CD3"/>
    <w:rsid w:val="002315D7"/>
    <w:rsid w:val="00231EC0"/>
    <w:rsid w:val="00232AE4"/>
    <w:rsid w:val="00253342"/>
    <w:rsid w:val="00257957"/>
    <w:rsid w:val="00261559"/>
    <w:rsid w:val="002618BC"/>
    <w:rsid w:val="00267D29"/>
    <w:rsid w:val="00270B4D"/>
    <w:rsid w:val="0028565E"/>
    <w:rsid w:val="002A4B28"/>
    <w:rsid w:val="002A5FE8"/>
    <w:rsid w:val="002A610D"/>
    <w:rsid w:val="002B66ED"/>
    <w:rsid w:val="002D261E"/>
    <w:rsid w:val="002D2E29"/>
    <w:rsid w:val="002D2E32"/>
    <w:rsid w:val="002D76FB"/>
    <w:rsid w:val="002F01C8"/>
    <w:rsid w:val="002F1C28"/>
    <w:rsid w:val="003069AE"/>
    <w:rsid w:val="00311198"/>
    <w:rsid w:val="00314309"/>
    <w:rsid w:val="003167BA"/>
    <w:rsid w:val="00322798"/>
    <w:rsid w:val="00323551"/>
    <w:rsid w:val="003242BC"/>
    <w:rsid w:val="00330A2C"/>
    <w:rsid w:val="00333E83"/>
    <w:rsid w:val="003341A1"/>
    <w:rsid w:val="00336FFE"/>
    <w:rsid w:val="003533FD"/>
    <w:rsid w:val="003627EE"/>
    <w:rsid w:val="00380336"/>
    <w:rsid w:val="00385252"/>
    <w:rsid w:val="00393119"/>
    <w:rsid w:val="00393323"/>
    <w:rsid w:val="00396988"/>
    <w:rsid w:val="003B16CE"/>
    <w:rsid w:val="003C1B2E"/>
    <w:rsid w:val="003C7822"/>
    <w:rsid w:val="003D04BC"/>
    <w:rsid w:val="003D3743"/>
    <w:rsid w:val="003D4FF4"/>
    <w:rsid w:val="003F1C4D"/>
    <w:rsid w:val="0041108D"/>
    <w:rsid w:val="00441C46"/>
    <w:rsid w:val="00443CB6"/>
    <w:rsid w:val="00451C68"/>
    <w:rsid w:val="0045460D"/>
    <w:rsid w:val="00456DA2"/>
    <w:rsid w:val="004605D9"/>
    <w:rsid w:val="00461808"/>
    <w:rsid w:val="004653DF"/>
    <w:rsid w:val="004654C6"/>
    <w:rsid w:val="00470767"/>
    <w:rsid w:val="004715AC"/>
    <w:rsid w:val="0048341B"/>
    <w:rsid w:val="004A54FA"/>
    <w:rsid w:val="004A73B6"/>
    <w:rsid w:val="004C258A"/>
    <w:rsid w:val="004D2F79"/>
    <w:rsid w:val="004E46CD"/>
    <w:rsid w:val="004E4DC8"/>
    <w:rsid w:val="004E51EA"/>
    <w:rsid w:val="004E5A43"/>
    <w:rsid w:val="00502C9B"/>
    <w:rsid w:val="0050496F"/>
    <w:rsid w:val="0051644A"/>
    <w:rsid w:val="00532FB5"/>
    <w:rsid w:val="005338B2"/>
    <w:rsid w:val="00534C4C"/>
    <w:rsid w:val="005420E8"/>
    <w:rsid w:val="00544DE7"/>
    <w:rsid w:val="00551CF6"/>
    <w:rsid w:val="00552019"/>
    <w:rsid w:val="00553CFC"/>
    <w:rsid w:val="00553DB1"/>
    <w:rsid w:val="005615C1"/>
    <w:rsid w:val="00564251"/>
    <w:rsid w:val="00575611"/>
    <w:rsid w:val="00585432"/>
    <w:rsid w:val="005917AE"/>
    <w:rsid w:val="00597631"/>
    <w:rsid w:val="005A1F5A"/>
    <w:rsid w:val="005A28EF"/>
    <w:rsid w:val="005A69D8"/>
    <w:rsid w:val="005A7A96"/>
    <w:rsid w:val="005B0AEF"/>
    <w:rsid w:val="005B2129"/>
    <w:rsid w:val="005B5492"/>
    <w:rsid w:val="005C11A3"/>
    <w:rsid w:val="005C1F54"/>
    <w:rsid w:val="005C2217"/>
    <w:rsid w:val="005C5F9D"/>
    <w:rsid w:val="005C6C5D"/>
    <w:rsid w:val="005D20A8"/>
    <w:rsid w:val="005D2840"/>
    <w:rsid w:val="005E0CA4"/>
    <w:rsid w:val="005F1CE6"/>
    <w:rsid w:val="005F23E0"/>
    <w:rsid w:val="005F2425"/>
    <w:rsid w:val="005F3D70"/>
    <w:rsid w:val="005F43E2"/>
    <w:rsid w:val="006079E9"/>
    <w:rsid w:val="00620960"/>
    <w:rsid w:val="00627285"/>
    <w:rsid w:val="00637517"/>
    <w:rsid w:val="006418A9"/>
    <w:rsid w:val="006469A5"/>
    <w:rsid w:val="0066070B"/>
    <w:rsid w:val="00667A31"/>
    <w:rsid w:val="00685FA2"/>
    <w:rsid w:val="006A381F"/>
    <w:rsid w:val="006A4BD0"/>
    <w:rsid w:val="006A4E72"/>
    <w:rsid w:val="006B6962"/>
    <w:rsid w:val="006C0169"/>
    <w:rsid w:val="006C60C6"/>
    <w:rsid w:val="006C796F"/>
    <w:rsid w:val="006D2A5B"/>
    <w:rsid w:val="006D4992"/>
    <w:rsid w:val="006D552B"/>
    <w:rsid w:val="006E0328"/>
    <w:rsid w:val="006E4E19"/>
    <w:rsid w:val="006E5958"/>
    <w:rsid w:val="006F05CC"/>
    <w:rsid w:val="006F706D"/>
    <w:rsid w:val="00703434"/>
    <w:rsid w:val="00703663"/>
    <w:rsid w:val="007051BC"/>
    <w:rsid w:val="00706A39"/>
    <w:rsid w:val="00707EFB"/>
    <w:rsid w:val="007143D6"/>
    <w:rsid w:val="00727662"/>
    <w:rsid w:val="00731DFA"/>
    <w:rsid w:val="00734478"/>
    <w:rsid w:val="007361CF"/>
    <w:rsid w:val="00743DB3"/>
    <w:rsid w:val="00752110"/>
    <w:rsid w:val="00753953"/>
    <w:rsid w:val="007701D2"/>
    <w:rsid w:val="00771B21"/>
    <w:rsid w:val="0077750C"/>
    <w:rsid w:val="007868D2"/>
    <w:rsid w:val="007A0422"/>
    <w:rsid w:val="007B4180"/>
    <w:rsid w:val="007B623F"/>
    <w:rsid w:val="007C5A34"/>
    <w:rsid w:val="007D4B47"/>
    <w:rsid w:val="007E0F58"/>
    <w:rsid w:val="007E3D14"/>
    <w:rsid w:val="007E429A"/>
    <w:rsid w:val="007E7CC5"/>
    <w:rsid w:val="007F7608"/>
    <w:rsid w:val="0080798C"/>
    <w:rsid w:val="00813096"/>
    <w:rsid w:val="00814C8A"/>
    <w:rsid w:val="008205BA"/>
    <w:rsid w:val="00824897"/>
    <w:rsid w:val="00832A6A"/>
    <w:rsid w:val="00833CB1"/>
    <w:rsid w:val="0083550D"/>
    <w:rsid w:val="008371DF"/>
    <w:rsid w:val="0083757A"/>
    <w:rsid w:val="00837DA3"/>
    <w:rsid w:val="00843C63"/>
    <w:rsid w:val="00846532"/>
    <w:rsid w:val="00856B01"/>
    <w:rsid w:val="008573AD"/>
    <w:rsid w:val="0085754E"/>
    <w:rsid w:val="00876480"/>
    <w:rsid w:val="00886903"/>
    <w:rsid w:val="00897B3A"/>
    <w:rsid w:val="008A7E86"/>
    <w:rsid w:val="008B0CBB"/>
    <w:rsid w:val="008B2345"/>
    <w:rsid w:val="008B32FC"/>
    <w:rsid w:val="008C4C01"/>
    <w:rsid w:val="008C5D0A"/>
    <w:rsid w:val="008C620E"/>
    <w:rsid w:val="008D2001"/>
    <w:rsid w:val="008D31DA"/>
    <w:rsid w:val="008D4763"/>
    <w:rsid w:val="008D6896"/>
    <w:rsid w:val="008F5D77"/>
    <w:rsid w:val="008F69D7"/>
    <w:rsid w:val="00905CEC"/>
    <w:rsid w:val="00920972"/>
    <w:rsid w:val="00921F53"/>
    <w:rsid w:val="009340A1"/>
    <w:rsid w:val="00943D53"/>
    <w:rsid w:val="00947C61"/>
    <w:rsid w:val="00954365"/>
    <w:rsid w:val="0095525E"/>
    <w:rsid w:val="00963A85"/>
    <w:rsid w:val="0097618A"/>
    <w:rsid w:val="00986722"/>
    <w:rsid w:val="009912FC"/>
    <w:rsid w:val="00997461"/>
    <w:rsid w:val="0099760D"/>
    <w:rsid w:val="009B2292"/>
    <w:rsid w:val="009B459A"/>
    <w:rsid w:val="009D39C4"/>
    <w:rsid w:val="00A07AC6"/>
    <w:rsid w:val="00A14C80"/>
    <w:rsid w:val="00A14CE5"/>
    <w:rsid w:val="00A40A9D"/>
    <w:rsid w:val="00A545D4"/>
    <w:rsid w:val="00A554F1"/>
    <w:rsid w:val="00A64B15"/>
    <w:rsid w:val="00A8427E"/>
    <w:rsid w:val="00A86A75"/>
    <w:rsid w:val="00A96A49"/>
    <w:rsid w:val="00AB0CF0"/>
    <w:rsid w:val="00AC37EC"/>
    <w:rsid w:val="00AC495B"/>
    <w:rsid w:val="00AD3BC5"/>
    <w:rsid w:val="00AD630A"/>
    <w:rsid w:val="00AE0B55"/>
    <w:rsid w:val="00AE14DA"/>
    <w:rsid w:val="00AE16EA"/>
    <w:rsid w:val="00AE1C32"/>
    <w:rsid w:val="00AE59F5"/>
    <w:rsid w:val="00B1037D"/>
    <w:rsid w:val="00B24670"/>
    <w:rsid w:val="00B27607"/>
    <w:rsid w:val="00B42410"/>
    <w:rsid w:val="00B55929"/>
    <w:rsid w:val="00B628A5"/>
    <w:rsid w:val="00B62DDC"/>
    <w:rsid w:val="00B71B26"/>
    <w:rsid w:val="00B74661"/>
    <w:rsid w:val="00B8697F"/>
    <w:rsid w:val="00B9014B"/>
    <w:rsid w:val="00BB18E2"/>
    <w:rsid w:val="00BC7069"/>
    <w:rsid w:val="00BD0BF2"/>
    <w:rsid w:val="00BD6420"/>
    <w:rsid w:val="00BF4C42"/>
    <w:rsid w:val="00BF77AA"/>
    <w:rsid w:val="00C03468"/>
    <w:rsid w:val="00C15DD4"/>
    <w:rsid w:val="00C35637"/>
    <w:rsid w:val="00C40213"/>
    <w:rsid w:val="00C40CC1"/>
    <w:rsid w:val="00C45C8E"/>
    <w:rsid w:val="00C50C34"/>
    <w:rsid w:val="00C63884"/>
    <w:rsid w:val="00C638F7"/>
    <w:rsid w:val="00C678E6"/>
    <w:rsid w:val="00C80D49"/>
    <w:rsid w:val="00C811E1"/>
    <w:rsid w:val="00C90C66"/>
    <w:rsid w:val="00CA10C8"/>
    <w:rsid w:val="00CA1F45"/>
    <w:rsid w:val="00CA4CBC"/>
    <w:rsid w:val="00CB753B"/>
    <w:rsid w:val="00CC404C"/>
    <w:rsid w:val="00CC787C"/>
    <w:rsid w:val="00CD1E19"/>
    <w:rsid w:val="00CE0940"/>
    <w:rsid w:val="00CE2BA4"/>
    <w:rsid w:val="00CE58D4"/>
    <w:rsid w:val="00CE6288"/>
    <w:rsid w:val="00D066DE"/>
    <w:rsid w:val="00D36B51"/>
    <w:rsid w:val="00D40D5F"/>
    <w:rsid w:val="00D47E46"/>
    <w:rsid w:val="00D53A0E"/>
    <w:rsid w:val="00D60984"/>
    <w:rsid w:val="00D651AC"/>
    <w:rsid w:val="00D72A8F"/>
    <w:rsid w:val="00D75C0C"/>
    <w:rsid w:val="00D9542C"/>
    <w:rsid w:val="00D967AE"/>
    <w:rsid w:val="00D97DFB"/>
    <w:rsid w:val="00DA2F8D"/>
    <w:rsid w:val="00DA3618"/>
    <w:rsid w:val="00DC3A62"/>
    <w:rsid w:val="00DC6B81"/>
    <w:rsid w:val="00DC7720"/>
    <w:rsid w:val="00DE0FED"/>
    <w:rsid w:val="00DE268F"/>
    <w:rsid w:val="00DE75F9"/>
    <w:rsid w:val="00DF5388"/>
    <w:rsid w:val="00DF5A8E"/>
    <w:rsid w:val="00DF6172"/>
    <w:rsid w:val="00DF627E"/>
    <w:rsid w:val="00E17753"/>
    <w:rsid w:val="00E20580"/>
    <w:rsid w:val="00E22485"/>
    <w:rsid w:val="00E30937"/>
    <w:rsid w:val="00E331AE"/>
    <w:rsid w:val="00E4036A"/>
    <w:rsid w:val="00E54C00"/>
    <w:rsid w:val="00E61859"/>
    <w:rsid w:val="00E65565"/>
    <w:rsid w:val="00E67423"/>
    <w:rsid w:val="00E750AD"/>
    <w:rsid w:val="00E76C90"/>
    <w:rsid w:val="00E824DB"/>
    <w:rsid w:val="00E85EB5"/>
    <w:rsid w:val="00E95376"/>
    <w:rsid w:val="00E954B9"/>
    <w:rsid w:val="00EA5570"/>
    <w:rsid w:val="00EB130A"/>
    <w:rsid w:val="00EB46D8"/>
    <w:rsid w:val="00EC0CFE"/>
    <w:rsid w:val="00EC5801"/>
    <w:rsid w:val="00ED2285"/>
    <w:rsid w:val="00ED62BE"/>
    <w:rsid w:val="00ED6E41"/>
    <w:rsid w:val="00EE1F2F"/>
    <w:rsid w:val="00EE373A"/>
    <w:rsid w:val="00EE62AD"/>
    <w:rsid w:val="00EF0644"/>
    <w:rsid w:val="00EF0E43"/>
    <w:rsid w:val="00EF666B"/>
    <w:rsid w:val="00EF6CC9"/>
    <w:rsid w:val="00F056F8"/>
    <w:rsid w:val="00F12C7E"/>
    <w:rsid w:val="00F16B4D"/>
    <w:rsid w:val="00F231ED"/>
    <w:rsid w:val="00F32872"/>
    <w:rsid w:val="00F35295"/>
    <w:rsid w:val="00F451D4"/>
    <w:rsid w:val="00F5104D"/>
    <w:rsid w:val="00F53A6B"/>
    <w:rsid w:val="00F56368"/>
    <w:rsid w:val="00F61AA9"/>
    <w:rsid w:val="00F65129"/>
    <w:rsid w:val="00F651F3"/>
    <w:rsid w:val="00F826A5"/>
    <w:rsid w:val="00F83B94"/>
    <w:rsid w:val="00F96447"/>
    <w:rsid w:val="00FA78D1"/>
    <w:rsid w:val="00FB5149"/>
    <w:rsid w:val="00FC03BF"/>
    <w:rsid w:val="00FC6CE9"/>
    <w:rsid w:val="00FD7FB6"/>
    <w:rsid w:val="00FF6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85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A0422"/>
    <w:pPr>
      <w:keepNext/>
      <w:numPr>
        <w:numId w:val="30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A0422"/>
    <w:pPr>
      <w:keepNext/>
      <w:numPr>
        <w:ilvl w:val="1"/>
        <w:numId w:val="30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A0422"/>
    <w:pPr>
      <w:keepNext/>
      <w:numPr>
        <w:ilvl w:val="2"/>
        <w:numId w:val="30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422"/>
    <w:pPr>
      <w:keepNext/>
      <w:numPr>
        <w:ilvl w:val="3"/>
        <w:numId w:val="30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0422"/>
    <w:pPr>
      <w:numPr>
        <w:ilvl w:val="4"/>
        <w:numId w:val="30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A0422"/>
    <w:pPr>
      <w:numPr>
        <w:ilvl w:val="5"/>
        <w:numId w:val="30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7A0422"/>
    <w:pPr>
      <w:numPr>
        <w:ilvl w:val="6"/>
        <w:numId w:val="30"/>
      </w:numPr>
      <w:spacing w:before="240" w:after="60"/>
      <w:outlineLvl w:val="6"/>
    </w:pPr>
    <w:rPr>
      <w:rFonts w:ascii="Calibri" w:eastAsia="Times New Roman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7A0422"/>
    <w:pPr>
      <w:numPr>
        <w:ilvl w:val="7"/>
        <w:numId w:val="30"/>
      </w:num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A0422"/>
    <w:pPr>
      <w:numPr>
        <w:ilvl w:val="8"/>
        <w:numId w:val="30"/>
      </w:num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042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A042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A042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A042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A042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A042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A042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42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A0422"/>
    <w:rPr>
      <w:rFonts w:ascii="Cambria" w:eastAsia="Times New Roman" w:hAnsi="Cambria" w:cs="Times New Roman"/>
      <w:sz w:val="22"/>
      <w:szCs w:val="22"/>
    </w:rPr>
  </w:style>
  <w:style w:type="paragraph" w:customStyle="1" w:styleId="11">
    <w:name w:val="Без интервала1"/>
    <w:rsid w:val="00E61859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E61859"/>
    <w:pPr>
      <w:ind w:left="720"/>
      <w:contextualSpacing/>
    </w:pPr>
  </w:style>
  <w:style w:type="paragraph" w:customStyle="1" w:styleId="Default">
    <w:name w:val="Default"/>
    <w:rsid w:val="00E61859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</w:rPr>
  </w:style>
  <w:style w:type="character" w:customStyle="1" w:styleId="21">
    <w:name w:val="Основной текст (2)_"/>
    <w:link w:val="22"/>
    <w:locked/>
    <w:rsid w:val="00E61859"/>
    <w:rPr>
      <w:b/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E61859"/>
    <w:pPr>
      <w:widowControl w:val="0"/>
      <w:shd w:val="clear" w:color="auto" w:fill="FFFFFF"/>
      <w:spacing w:line="350" w:lineRule="exact"/>
      <w:jc w:val="center"/>
    </w:pPr>
    <w:rPr>
      <w:rFonts w:eastAsia="Times New Roman"/>
      <w:b/>
      <w:sz w:val="26"/>
      <w:szCs w:val="20"/>
      <w:shd w:val="clear" w:color="auto" w:fill="FFFFFF"/>
    </w:rPr>
  </w:style>
  <w:style w:type="character" w:styleId="a3">
    <w:name w:val="Hyperlink"/>
    <w:uiPriority w:val="99"/>
    <w:semiHidden/>
    <w:rsid w:val="00E61859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E5A43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F6CC9"/>
  </w:style>
  <w:style w:type="character" w:styleId="a5">
    <w:name w:val="Strong"/>
    <w:basedOn w:val="a0"/>
    <w:uiPriority w:val="22"/>
    <w:qFormat/>
    <w:rsid w:val="00EF6CC9"/>
    <w:rPr>
      <w:b/>
      <w:bCs/>
    </w:rPr>
  </w:style>
  <w:style w:type="paragraph" w:styleId="a6">
    <w:name w:val="header"/>
    <w:basedOn w:val="a"/>
    <w:link w:val="a7"/>
    <w:rsid w:val="00A545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45D4"/>
    <w:rPr>
      <w:rFonts w:eastAsia="Calibri"/>
      <w:sz w:val="24"/>
      <w:szCs w:val="24"/>
    </w:rPr>
  </w:style>
  <w:style w:type="paragraph" w:styleId="a8">
    <w:name w:val="footer"/>
    <w:basedOn w:val="a"/>
    <w:link w:val="a9"/>
    <w:rsid w:val="00A545D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45D4"/>
    <w:rPr>
      <w:rFonts w:eastAsia="Calibri"/>
      <w:sz w:val="24"/>
      <w:szCs w:val="24"/>
    </w:rPr>
  </w:style>
  <w:style w:type="table" w:styleId="aa">
    <w:name w:val="Table Grid"/>
    <w:basedOn w:val="a1"/>
    <w:rsid w:val="003227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base.garant.ru/703796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766E19A-D1A4-45A0-8848-9C499726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Пензенской области</vt:lpstr>
    </vt:vector>
  </TitlesOfParts>
  <Company>MoBIL GROUP</Company>
  <LinksUpToDate>false</LinksUpToDate>
  <CharactersWithSpaces>14816</CharactersWithSpaces>
  <SharedDoc>false</SharedDoc>
  <HLinks>
    <vt:vector size="36" baseType="variant">
      <vt:variant>
        <vt:i4>6553702</vt:i4>
      </vt:variant>
      <vt:variant>
        <vt:i4>15</vt:i4>
      </vt:variant>
      <vt:variant>
        <vt:i4>0</vt:i4>
      </vt:variant>
      <vt:variant>
        <vt:i4>5</vt:i4>
      </vt:variant>
      <vt:variant>
        <vt:lpwstr>http://www.pedrazvitie.ru/</vt:lpwstr>
      </vt:variant>
      <vt:variant>
        <vt:lpwstr/>
      </vt:variant>
      <vt:variant>
        <vt:i4>7536745</vt:i4>
      </vt:variant>
      <vt:variant>
        <vt:i4>12</vt:i4>
      </vt:variant>
      <vt:variant>
        <vt:i4>0</vt:i4>
      </vt:variant>
      <vt:variant>
        <vt:i4>5</vt:i4>
      </vt:variant>
      <vt:variant>
        <vt:lpwstr>http://www.dochkolenok.ru/</vt:lpwstr>
      </vt:variant>
      <vt:variant>
        <vt:lpwstr/>
      </vt:variant>
      <vt:variant>
        <vt:i4>2031710</vt:i4>
      </vt:variant>
      <vt:variant>
        <vt:i4>9</vt:i4>
      </vt:variant>
      <vt:variant>
        <vt:i4>0</vt:i4>
      </vt:variant>
      <vt:variant>
        <vt:i4>5</vt:i4>
      </vt:variant>
      <vt:variant>
        <vt:lpwstr>http://www.zavuch.ru/</vt:lpwstr>
      </vt:variant>
      <vt:variant>
        <vt:lpwstr/>
      </vt:variant>
      <vt:variant>
        <vt:i4>7209014</vt:i4>
      </vt:variant>
      <vt:variant>
        <vt:i4>6</vt:i4>
      </vt:variant>
      <vt:variant>
        <vt:i4>0</vt:i4>
      </vt:variant>
      <vt:variant>
        <vt:i4>5</vt:i4>
      </vt:variant>
      <vt:variant>
        <vt:lpwstr>http://www.pedsovet.ru/</vt:lpwstr>
      </vt:variant>
      <vt:variant>
        <vt:lpwstr/>
      </vt:variant>
      <vt:variant>
        <vt:i4>8126510</vt:i4>
      </vt:variant>
      <vt:variant>
        <vt:i4>3</vt:i4>
      </vt:variant>
      <vt:variant>
        <vt:i4>0</vt:i4>
      </vt:variant>
      <vt:variant>
        <vt:i4>5</vt:i4>
      </vt:variant>
      <vt:variant>
        <vt:lpwstr>http://www.maam.ru/</vt:lpwstr>
      </vt:variant>
      <vt:variant>
        <vt:lpwstr/>
      </vt:variant>
      <vt:variant>
        <vt:i4>3670051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http://base.garant.ru/70379634/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Пензенской области</dc:title>
  <dc:subject/>
  <dc:creator>Admin</dc:creator>
  <cp:keywords/>
  <dc:description/>
  <cp:lastModifiedBy>Анна</cp:lastModifiedBy>
  <cp:revision>19</cp:revision>
  <cp:lastPrinted>2015-09-19T16:28:00Z</cp:lastPrinted>
  <dcterms:created xsi:type="dcterms:W3CDTF">2018-02-25T16:01:00Z</dcterms:created>
  <dcterms:modified xsi:type="dcterms:W3CDTF">2021-01-25T09:52:00Z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143838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